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E6" w:rsidRPr="003F4A32" w:rsidRDefault="001F0262" w:rsidP="00C80FE6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0FE6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C80FE6" w:rsidRPr="008A32F3" w:rsidRDefault="001F0262" w:rsidP="00C80FE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80FE6" w:rsidRPr="00A11A97" w:rsidRDefault="00C80FE6" w:rsidP="00C80FE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D72061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72061">
        <w:rPr>
          <w:rFonts w:ascii="Arial" w:eastAsia="Times New Roman" w:hAnsi="Arial" w:cs="Arial"/>
          <w:sz w:val="24"/>
          <w:szCs w:val="24"/>
          <w:lang w:val="sr-Cyrl-RS"/>
        </w:rPr>
        <w:t>06-2/15-19</w:t>
      </w:r>
    </w:p>
    <w:p w:rsidR="00C80FE6" w:rsidRPr="003F4A32" w:rsidRDefault="00C80FE6" w:rsidP="00C80FE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14.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februar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</w:t>
      </w:r>
      <w:r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C80FE6" w:rsidRPr="003F4A32" w:rsidRDefault="001F0262" w:rsidP="00C80FE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C80FE6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80FE6" w:rsidRPr="003F4A32" w:rsidRDefault="00C80FE6" w:rsidP="00C80FE6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80FE6" w:rsidRPr="003F4A32" w:rsidRDefault="00C80FE6" w:rsidP="00C80FE6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80FE6" w:rsidRPr="00C33576" w:rsidRDefault="001F0262" w:rsidP="00C80FE6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C80FE6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C80FE6" w:rsidRDefault="001F0262" w:rsidP="00C80FE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JEDANAEST</w:t>
      </w:r>
      <w:r w:rsidR="00C80FE6">
        <w:rPr>
          <w:rFonts w:ascii="Arial" w:eastAsia="Times New Roman" w:hAnsi="Arial" w:cs="Arial"/>
          <w:b/>
          <w:sz w:val="26"/>
          <w:szCs w:val="26"/>
        </w:rPr>
        <w:t>O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VANREDNOG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ZASEDANjA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JEDANAESTOM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SAZIVU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ODRŽANE</w:t>
      </w:r>
      <w:r w:rsidR="00C80FE6" w:rsidRPr="00F10AF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11, 13.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14</w:t>
      </w:r>
      <w:r w:rsidR="00C80FE6">
        <w:rPr>
          <w:rFonts w:ascii="Arial" w:eastAsia="Times New Roman" w:hAnsi="Arial" w:cs="Arial"/>
          <w:b/>
          <w:sz w:val="26"/>
          <w:szCs w:val="26"/>
        </w:rPr>
        <w:t>.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FEBRUARA</w:t>
      </w:r>
      <w:r w:rsidR="00C80FE6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C80FE6" w:rsidRDefault="00C80FE6" w:rsidP="00C80FE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153EE9" w:rsidRPr="00153EE9" w:rsidRDefault="00153EE9" w:rsidP="00C80FE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C80FE6" w:rsidRPr="000618C5" w:rsidRDefault="001F0262" w:rsidP="00153EE9">
      <w:pPr>
        <w:spacing w:before="120"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FE6" w:rsidRPr="000618C5">
        <w:rPr>
          <w:rFonts w:ascii="Arial" w:eastAsia="Times New Roman" w:hAnsi="Arial" w:cs="Arial"/>
          <w:sz w:val="24"/>
          <w:szCs w:val="24"/>
        </w:rPr>
        <w:t>20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80FE6" w:rsidRPr="000618C5" w:rsidRDefault="001F0262" w:rsidP="00153EE9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C80FE6" w:rsidRPr="000618C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80FE6" w:rsidRPr="000618C5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FE6" w:rsidRPr="000618C5">
        <w:rPr>
          <w:rFonts w:ascii="Arial" w:eastAsia="Times New Roman" w:hAnsi="Arial" w:cs="Arial"/>
          <w:sz w:val="24"/>
          <w:szCs w:val="24"/>
        </w:rPr>
        <w:t>9</w:t>
      </w:r>
      <w:r w:rsidR="00C80FE6">
        <w:rPr>
          <w:rFonts w:ascii="Arial" w:eastAsia="Times New Roman" w:hAnsi="Arial" w:cs="Arial"/>
          <w:sz w:val="24"/>
          <w:szCs w:val="24"/>
        </w:rPr>
        <w:t>3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 w:rsidR="00C80FE6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C80FE6">
        <w:rPr>
          <w:rFonts w:ascii="Arial" w:eastAsia="Times New Roman" w:hAnsi="Arial" w:cs="Arial"/>
          <w:sz w:val="24"/>
          <w:szCs w:val="24"/>
        </w:rPr>
        <w:t>5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0618C5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217218" w:rsidRDefault="001F0262" w:rsidP="00C80FE6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80FE6" w:rsidRPr="000618C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831E3" w:rsidRDefault="00C831E3" w:rsidP="00C80FE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80FE6" w:rsidRPr="000618C5" w:rsidRDefault="001F0262" w:rsidP="00C80FE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80FE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ponedeljak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0618C5" w:rsidRDefault="001F0262" w:rsidP="00C80FE6">
      <w:pPr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podsetila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Ustava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određenim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dnevnim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redom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sadržanim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tom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zahtevu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80FE6" w:rsidRPr="000618C5" w:rsidRDefault="001F0262" w:rsidP="00C80FE6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Tako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sledeći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C80FE6" w:rsidRPr="0037249C" w:rsidRDefault="00C80FE6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72061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="00D7206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predškolskom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vaspitanju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obrazovanju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60-3522/18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Pr="0037249C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Pr="0037249C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osnovnom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obrazovanju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vaspitanju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610-3523/18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osnovama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sistema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obrazovanja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vaspitanja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61-3520/18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učeničkom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studentskom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standardu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61-3518/18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Srpskoj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književnoj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zadruzi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65-118/19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24.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oružju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municiji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210-52/19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14.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radijacionoj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nuklearnoj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sigurnosti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bezbednosti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narodni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poslanik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Maja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Gojković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011-194/19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5. </w:t>
      </w:r>
      <w:r w:rsidR="001F0262">
        <w:rPr>
          <w:rFonts w:ascii="Arial" w:eastAsia="Times New Roman" w:hAnsi="Arial" w:cs="Arial"/>
          <w:bCs/>
          <w:sz w:val="24"/>
          <w:szCs w:val="24"/>
        </w:rPr>
        <w:t>februara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Konvencije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osnivanju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Evropske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organizacije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nuklearna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istraživanja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011- 224/19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februara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Protokola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privilegijama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imunitetima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Evropske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organizacije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nuklearna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istraživanja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011-223/19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februara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Transportne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zajednice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sedištu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Stalnog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sekretarijata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Transportne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zajednice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011-222/19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februara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Kazahstan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saradnji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borbi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protiv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kriminala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011-27/19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37249C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Mađarske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Mađarske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kontroli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železničkom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vodnom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011- 53/19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14. </w:t>
      </w:r>
      <w:r w:rsidR="001F0262">
        <w:rPr>
          <w:rFonts w:ascii="Arial" w:eastAsia="Times New Roman" w:hAnsi="Arial" w:cs="Arial"/>
          <w:bCs/>
          <w:sz w:val="24"/>
          <w:szCs w:val="24"/>
        </w:rPr>
        <w:lastRenderedPageBreak/>
        <w:t>januara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13.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prelazu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Gostun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Dobrakovo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011-3541/18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0726B6" w:rsidRDefault="00C80FE6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249C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D7206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72061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graničnom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prelazu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Špiljani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Dračenovac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011-3540/18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C80FE6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249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72061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="00D72061"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otvaranju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zajedničkog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graničnog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prelaza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Granice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Čemerno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međunarodni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drumski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putnički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</w:t>
      </w:r>
      <w:r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011-3539/18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16.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regulisanju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režima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pograničnog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saobraćaja</w:t>
      </w:r>
      <w:r w:rsidR="00C80FE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011-3538/18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17.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otvaranju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zajedničkog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prelaza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Godovo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Vuča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međunarodni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drumski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putnički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</w:t>
      </w:r>
      <w:r w:rsidR="00C80FE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011-3537/18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18.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železničkom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prelazu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Prijepolje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Vrbnica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Bijelo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Polje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011-3536/18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19.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međunarodnom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drumskom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graničnom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prelazu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Jabuka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Ranče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),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011-3535/18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19.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Ugovora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Sjedinjenih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Američkih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Država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izručenju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011-26/19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21.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Protokola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Ujedinjenih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Arapskih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Emirata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dopunama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Ujedinjenih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Arapskih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Emirata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ukidanju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viza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nosioce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diplomatskih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službenih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specijalnih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pasoša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011-23/19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0726B6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22.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Gruzije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ukidanju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viza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nosioce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običnih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pasoša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27-3463/18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13.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0726B6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101E2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23.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Ugovora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Države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Izrael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izbegavanju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dvostrukog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oporezivanja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sprečavanju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poreske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evazije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odnosu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poreze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dohodak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43-3874/18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18.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101E2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24.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Države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Izrael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uzajamnoj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pomoći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carinskim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pitanjima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483-3732/18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4.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101E2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25.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vazdušnom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Demokratske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Socijalističke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Šri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Lanke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011-101/19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22.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101E2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26.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Kanade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vazdušnom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011-100/19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22.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27.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vazdušnom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Indij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e,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011- 46/19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11.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101E2">
        <w:rPr>
          <w:rFonts w:ascii="Arial" w:eastAsia="Times New Roman" w:hAnsi="Arial" w:cs="Arial"/>
          <w:bCs/>
          <w:sz w:val="24"/>
          <w:szCs w:val="24"/>
        </w:rPr>
        <w:t>)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28.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vazdušnom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saobraćaju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Azerbejdžan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011- 45/19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11.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29.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Finansijskog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ugovora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Razvoj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rečne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transportne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infrastrukture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Evropske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investicione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banke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400-3764/18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7.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>)</w:t>
      </w: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30.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Konvencije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odnosi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bezbednost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zdravlje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poljoprivredi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011-99/19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22.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31.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zakona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potvrđivanju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Sporazuma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između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Vlade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Indije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saradnji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oblasti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zdravlja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bilja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biljnog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karantina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podnela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Vlada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011-22/19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8. </w:t>
      </w:r>
      <w:r w:rsidR="001F0262">
        <w:rPr>
          <w:rFonts w:ascii="Arial" w:eastAsia="Times New Roman" w:hAnsi="Arial" w:cs="Arial"/>
          <w:bCs/>
          <w:sz w:val="24"/>
          <w:szCs w:val="24"/>
        </w:rPr>
        <w:t>januara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37249C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32.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predsednika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suda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Visoki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savet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sudstva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119-3840/18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14.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33.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sudije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prvi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put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bira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sudijsku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funkciju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Visoki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savet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sudstva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119-3957/18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27.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7D0380" w:rsidRDefault="007D0380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34.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sudija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koji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prvi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put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biraju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sudijsku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funkciju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Visoki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savet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sudstva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119-3690/18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30. </w:t>
      </w:r>
      <w:r w:rsidR="001F0262">
        <w:rPr>
          <w:rFonts w:ascii="Arial" w:eastAsia="Times New Roman" w:hAnsi="Arial" w:cs="Arial"/>
          <w:bCs/>
          <w:sz w:val="24"/>
          <w:szCs w:val="24"/>
        </w:rPr>
        <w:t>novembra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C31BD3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35.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prestanku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funkcije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predsednika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Višeg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suda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Kragujevcu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Odbor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za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pravosuđe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državnu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upravu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lokalnu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samoupravu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118-181/19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4. </w:t>
      </w:r>
      <w:r w:rsidR="001F0262">
        <w:rPr>
          <w:rFonts w:ascii="Arial" w:eastAsia="Times New Roman" w:hAnsi="Arial" w:cs="Arial"/>
          <w:bCs/>
          <w:sz w:val="24"/>
          <w:szCs w:val="24"/>
        </w:rPr>
        <w:t>februara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 xml:space="preserve"> 2019.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C31BD3">
        <w:rPr>
          <w:rFonts w:ascii="Arial" w:eastAsia="Times New Roman" w:hAnsi="Arial" w:cs="Arial"/>
          <w:bCs/>
          <w:sz w:val="24"/>
          <w:szCs w:val="24"/>
        </w:rPr>
        <w:t>)</w:t>
      </w:r>
      <w:r w:rsidR="00C80FE6" w:rsidRPr="00C31B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80FE6" w:rsidRPr="00782FCD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36.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prestanku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funkcije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javnog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tužioca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Osnovnom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javnom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tužilaštvu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Kraljevu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Odbor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za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pravosuđe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državnu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upravu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lokalnu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samoupravu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02-3806/18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11.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782FCD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37.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prestanku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funkcije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javnog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tužioca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Osnovnom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javnom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tužilaštvu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Rumi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Odbor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za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pravosuđe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lastRenderedPageBreak/>
        <w:t>državnu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upravu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lokalnu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samoupravu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02-3805/18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11.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782FCD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5D584D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38.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člana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Saveta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guvernera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Narodne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banke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Odbor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za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finansije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republički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budžet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kontrolu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trošenja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javnih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sredstava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02-3870/18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18.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5D584D" w:rsidRDefault="00D72061" w:rsidP="00D72061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39.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prestanku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funkcije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predsednika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Komisije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hartije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od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vrednosti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Odbor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za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finansije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republički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budžet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kontrolu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trošenja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javnih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sredstava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02-3871/18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18. </w:t>
      </w:r>
      <w:r w:rsidR="001F0262">
        <w:rPr>
          <w:rFonts w:ascii="Arial" w:eastAsia="Times New Roman" w:hAnsi="Arial" w:cs="Arial"/>
          <w:bCs/>
          <w:sz w:val="24"/>
          <w:szCs w:val="24"/>
        </w:rPr>
        <w:t>decembra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:rsidR="00C80FE6" w:rsidRPr="005D584D" w:rsidRDefault="00D72061" w:rsidP="007D0380">
      <w:pPr>
        <w:widowControl w:val="0"/>
        <w:tabs>
          <w:tab w:val="left" w:pos="1496"/>
          <w:tab w:val="left" w:pos="1980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40.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ab/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Zbirna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Lista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kandidata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članove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Nacionalnog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saveta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bCs/>
          <w:sz w:val="24"/>
          <w:szCs w:val="24"/>
        </w:rPr>
        <w:t>kulturu</w:t>
      </w:r>
      <w:r w:rsidR="00C80FE6" w:rsidRPr="0037249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Cs/>
          <w:sz w:val="24"/>
          <w:szCs w:val="24"/>
        </w:rPr>
        <w:t>koju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je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podneo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Odbor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za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kulturu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Cs/>
          <w:sz w:val="24"/>
          <w:szCs w:val="24"/>
        </w:rPr>
        <w:t>informisanje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Cs/>
          <w:sz w:val="24"/>
          <w:szCs w:val="24"/>
        </w:rPr>
        <w:t>broj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02-946/18 </w:t>
      </w:r>
      <w:r w:rsidR="001F0262">
        <w:rPr>
          <w:rFonts w:ascii="Arial" w:eastAsia="Times New Roman" w:hAnsi="Arial" w:cs="Arial"/>
          <w:bCs/>
          <w:sz w:val="24"/>
          <w:szCs w:val="24"/>
        </w:rPr>
        <w:t>od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13. </w:t>
      </w:r>
      <w:r w:rsidR="001F0262">
        <w:rPr>
          <w:rFonts w:ascii="Arial" w:eastAsia="Times New Roman" w:hAnsi="Arial" w:cs="Arial"/>
          <w:bCs/>
          <w:sz w:val="24"/>
          <w:szCs w:val="24"/>
        </w:rPr>
        <w:t>aprila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 xml:space="preserve"> 2018. </w:t>
      </w:r>
      <w:r w:rsidR="001F0262">
        <w:rPr>
          <w:rFonts w:ascii="Arial" w:eastAsia="Times New Roman" w:hAnsi="Arial" w:cs="Arial"/>
          <w:bCs/>
          <w:sz w:val="24"/>
          <w:szCs w:val="24"/>
        </w:rPr>
        <w:t>godine</w:t>
      </w:r>
      <w:r w:rsidR="00C80FE6" w:rsidRPr="005D584D">
        <w:rPr>
          <w:rFonts w:ascii="Arial" w:eastAsia="Times New Roman" w:hAnsi="Arial" w:cs="Arial"/>
          <w:bCs/>
          <w:sz w:val="24"/>
          <w:szCs w:val="24"/>
        </w:rPr>
        <w:t>).</w:t>
      </w:r>
    </w:p>
    <w:p w:rsidR="00C80FE6" w:rsidRPr="000618C5" w:rsidRDefault="001F0262" w:rsidP="00C80FE6">
      <w:pPr>
        <w:widowControl w:val="0"/>
        <w:tabs>
          <w:tab w:val="left" w:pos="1496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Narodna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većinom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glasova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C80FE6" w:rsidRPr="000618C5">
        <w:rPr>
          <w:rFonts w:ascii="Arial" w:eastAsia="Batang" w:hAnsi="Arial" w:cs="Arial"/>
          <w:sz w:val="24"/>
          <w:szCs w:val="24"/>
          <w:lang w:val="ru-RU"/>
        </w:rPr>
        <w:t>(</w:t>
      </w:r>
      <w:r>
        <w:rPr>
          <w:rFonts w:ascii="Arial" w:eastAsia="Batang" w:hAnsi="Arial" w:cs="Arial"/>
          <w:sz w:val="24"/>
          <w:szCs w:val="24"/>
          <w:lang w:val="ru-RU"/>
        </w:rPr>
        <w:t>od</w:t>
      </w:r>
      <w:r w:rsidR="00C80FE6" w:rsidRPr="000618C5">
        <w:rPr>
          <w:rFonts w:ascii="Arial" w:eastAsia="Batang" w:hAnsi="Arial" w:cs="Arial"/>
          <w:sz w:val="24"/>
          <w:szCs w:val="24"/>
          <w:lang w:val="ru-RU"/>
        </w:rPr>
        <w:t xml:space="preserve"> 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>15</w:t>
      </w:r>
      <w:r w:rsidR="00C80FE6">
        <w:rPr>
          <w:rFonts w:ascii="Arial" w:eastAsia="Batang" w:hAnsi="Arial" w:cs="Arial"/>
          <w:sz w:val="24"/>
          <w:szCs w:val="24"/>
          <w:lang w:val="sr-Cyrl-RS"/>
        </w:rPr>
        <w:t>1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prisutnog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narodnog</w:t>
      </w:r>
      <w:r w:rsidR="00C80FE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poslanika</w:t>
      </w:r>
      <w:r w:rsidR="00C80FE6">
        <w:rPr>
          <w:rFonts w:ascii="Arial" w:eastAsia="Batang" w:hAnsi="Arial" w:cs="Arial"/>
          <w:sz w:val="24"/>
          <w:szCs w:val="24"/>
          <w:lang w:val="sr-Cyrl-RS"/>
        </w:rPr>
        <w:t>, 132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su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glasala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dva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protiv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eastAsia="Batang" w:hAnsi="Arial" w:cs="Arial"/>
          <w:sz w:val="24"/>
          <w:szCs w:val="24"/>
          <w:lang w:val="sr-Cyrl-RS"/>
        </w:rPr>
        <w:t>7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nije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glasalo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Batang" w:hAnsi="Arial" w:cs="Arial"/>
          <w:sz w:val="24"/>
          <w:szCs w:val="24"/>
          <w:lang w:val="sr-Cyrl-RS"/>
        </w:rPr>
        <w:t>prihvatila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predlog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narodnog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poslanika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dr</w:t>
      </w:r>
      <w:r w:rsidR="00C80FE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Aleksandra</w:t>
      </w:r>
      <w:r w:rsidR="00C80FE6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Martinovića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obavi</w:t>
      </w:r>
      <w:r w:rsidR="00C80FE6" w:rsidRPr="000618C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zajednički</w:t>
      </w:r>
      <w:r w:rsidR="00C80FE6" w:rsidRPr="000618C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načelni</w:t>
      </w:r>
      <w:r w:rsidR="00C80FE6" w:rsidRPr="000618C5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i</w:t>
      </w:r>
      <w:r w:rsidR="00C80FE6" w:rsidRPr="000618C5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jedinstveni</w:t>
      </w:r>
      <w:r w:rsidR="00C80FE6" w:rsidRPr="000618C5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pretres</w:t>
      </w:r>
      <w:r w:rsidR="00C80FE6" w:rsidRPr="000618C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o:</w:t>
      </w:r>
    </w:p>
    <w:p w:rsidR="00C80FE6" w:rsidRPr="001057BA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predškolskom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vaspitanju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obrazovanju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B74F47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osnovnom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obrazovanju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vaspitanju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sistema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obrazovanja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vaspitanja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1057BA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učeničkom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studentskom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standardu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Srpskoj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književnoj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zadruzi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oružju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municiji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radijacionoj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nuklearnoj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sigurnosti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bezbednosti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Konvencije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Evropske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organizacije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nuklearna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istraživanja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Protokola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privilegijama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imunitetima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Evropske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organizacije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nuklearna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istraživanja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Transportne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zajednice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sedištu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Stalnog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sekretarijata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Transportne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zajednice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Kazahstan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saradnji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borbi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protiv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kriminala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Mađarske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Mađarske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kontroli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/>
          <w:sz w:val="24"/>
          <w:szCs w:val="24"/>
        </w:rPr>
        <w:t>železničkom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Gostun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Dobrakovo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Špiljani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Dračenovac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otvaranju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zajedničkog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Granice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Čemerno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putnički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regulisanju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režima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pograničnog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otvaranju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zajedničkog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Godovo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Vuča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putnički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železničkom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Prijepolje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Vrbnica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- </w:t>
      </w:r>
      <w:r w:rsidR="001F0262">
        <w:rPr>
          <w:rFonts w:ascii="Arial" w:eastAsia="Times New Roman" w:hAnsi="Arial" w:cs="Arial"/>
          <w:b/>
          <w:sz w:val="24"/>
          <w:szCs w:val="24"/>
        </w:rPr>
        <w:t>Bijelo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Polje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Jabuka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Ranče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Ugovora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Sjedinjenih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Američkih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Država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izručenju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Protokola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Ujedinjenih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Arapskih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Emirata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Ujedinjenih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Arapskih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Emirata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ukidanju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viza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nosioce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diplomatskih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službenih</w:t>
      </w:r>
      <w:r w:rsidRPr="005A5C0B">
        <w:rPr>
          <w:rFonts w:ascii="Arial" w:eastAsia="Times New Roman" w:hAnsi="Arial" w:cs="Arial"/>
          <w:b/>
          <w:sz w:val="24"/>
          <w:szCs w:val="24"/>
        </w:rPr>
        <w:t>/</w:t>
      </w:r>
      <w:r w:rsidR="001F0262">
        <w:rPr>
          <w:rFonts w:ascii="Arial" w:eastAsia="Times New Roman" w:hAnsi="Arial" w:cs="Arial"/>
          <w:b/>
          <w:sz w:val="24"/>
          <w:szCs w:val="24"/>
        </w:rPr>
        <w:t>specijalnih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pasoša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Gruzije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ukidanju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viza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nosioce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običnih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pasoša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Ugovora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Države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Izrael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izbegavanju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dvostrukog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oporezivanja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sprečavanju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poreske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evazije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odnosu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poreze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dohodak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Države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Izrael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uzajamnoj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pomoći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carinskim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pitanjima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Demokratske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Socijalističke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Šri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Lank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Kanade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Indij</w:t>
      </w:r>
      <w:r w:rsidRPr="00D61C50">
        <w:rPr>
          <w:rFonts w:ascii="Arial" w:eastAsia="Times New Roman" w:hAnsi="Arial" w:cs="Arial"/>
          <w:b/>
          <w:sz w:val="24"/>
          <w:szCs w:val="24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Azerbejdžan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Finansijskog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ugovora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Razvoj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rečne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transportne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infrastrukture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Evropske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investicione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banke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Konvencije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odnosi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bezbednost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zdravlje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poljoprivredi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Indije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saradnji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oblasti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zdravlja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bilja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biljnog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karantina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predsednika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prvi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sudijsku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prvi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biraju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sudijsku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predsednika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Višeg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Kragujevcu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B74F47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tužioca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tužilaštvu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Kraljevu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B74F47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tužioca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tužilaštvu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Rumi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člana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Saveta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guvernera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Narodne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banke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predsednika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Komisije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hartije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vrednosti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Zbirn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oj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List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kandidata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članove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Nacionalnog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saveta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kulturu</w:t>
      </w:r>
      <w:r w:rsidRPr="00D61C50">
        <w:rPr>
          <w:rFonts w:ascii="Arial" w:eastAsia="Times New Roman" w:hAnsi="Arial" w:cs="Arial"/>
          <w:b/>
          <w:sz w:val="24"/>
          <w:szCs w:val="24"/>
        </w:rPr>
        <w:t>.</w:t>
      </w:r>
    </w:p>
    <w:p w:rsidR="00C80FE6" w:rsidRDefault="001F0262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Zatim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prof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Vojislav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Šešelj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CA08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povredu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objašnjenje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dala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80FE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80FE6" w:rsidRPr="000618C5" w:rsidRDefault="001F0262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obavestila</w:t>
      </w:r>
      <w:r w:rsidR="00C80FE6" w:rsidRPr="000618C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C80FE6" w:rsidRPr="00BF1D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80FE6" w:rsidRPr="000618C5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Mladen</w:t>
      </w:r>
      <w:r w:rsidR="00C80FE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Šarčević</w:t>
      </w:r>
      <w:r w:rsidR="00C80FE6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ministar</w:t>
      </w:r>
      <w:r w:rsidR="00C80FE6" w:rsidRPr="007B36A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prosvete</w:t>
      </w:r>
      <w:r w:rsidR="00C80FE6" w:rsidRPr="007B36A7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nauke</w:t>
      </w:r>
      <w:r w:rsidR="00C80FE6" w:rsidRPr="007B36A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i</w:t>
      </w:r>
      <w:r w:rsidR="00C80FE6" w:rsidRPr="007B36A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tehnološkog</w:t>
      </w:r>
      <w:r w:rsidR="00C80FE6" w:rsidRPr="007B36A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razvoja</w:t>
      </w:r>
      <w:r w:rsidR="00C80FE6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C80FE6" w:rsidRPr="000618C5" w:rsidRDefault="001F0262" w:rsidP="00C80FE6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Zatim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prešla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dnevnom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redu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odnosno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</w:t>
      </w:r>
      <w:r w:rsidR="00C80FE6" w:rsidRPr="000618C5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zajednički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načelni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i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jedinstveni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pretres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o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predlozima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akata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iz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tačaka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od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do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 w:rsidR="00C80FE6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40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dnevnog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reda</w:t>
      </w:r>
      <w:r w:rsidR="00C80FE6" w:rsidRPr="000618C5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.</w:t>
      </w:r>
    </w:p>
    <w:p w:rsidR="00C80FE6" w:rsidRPr="000618C5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170, 192, 193, 201.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C80FE6" w:rsidRPr="000618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C80FE6" w:rsidRPr="000618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C80FE6" w:rsidRPr="000618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C80FE6" w:rsidRPr="000618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C80FE6" w:rsidRPr="000618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C80FE6" w:rsidRPr="000618C5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C80FE6" w:rsidRPr="001057BA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predškolskom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vaspitanju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obrazovanju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1057BA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osnovnom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obrazovanju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vaspitanju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sistema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obrazovanja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vaspitanja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1057BA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057BA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učeničkom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studentskom</w:t>
      </w:r>
      <w:r w:rsidRPr="0010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standardu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Srpskoj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književnoj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zadruzi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oružju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municiji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radijacionoj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nuklearnoj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sigurnosti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bezbednosti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Konvencije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Evropske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organizacije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nuklearna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istraživanja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Protokola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privilegijama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imunitetima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Evropske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organizacije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nuklearna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istraživanja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Transportne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zajednice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sedištu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Stalnog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sekretarijata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Transportne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zajednice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Kazahstan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saradnji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borbi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protiv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kriminala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Mađarske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Mađarske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graničnoj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kontroli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1F0262">
        <w:rPr>
          <w:rFonts w:ascii="Arial" w:eastAsia="Times New Roman" w:hAnsi="Arial" w:cs="Arial"/>
          <w:b/>
          <w:sz w:val="24"/>
          <w:szCs w:val="24"/>
        </w:rPr>
        <w:t>železničkom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Gostun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Dobrakovo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Špiljani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Dračenovac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otvaranju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zajedničkog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Granice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Čemerno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putnički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regulisanju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režima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pograničnog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otvaranju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zajedničkog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graničnog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Godovo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Vuča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putnički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415F4D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železničkom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Prijepolje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Vrbnica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- </w:t>
      </w:r>
      <w:r w:rsidR="001F0262">
        <w:rPr>
          <w:rFonts w:ascii="Arial" w:eastAsia="Times New Roman" w:hAnsi="Arial" w:cs="Arial"/>
          <w:b/>
          <w:sz w:val="24"/>
          <w:szCs w:val="24"/>
        </w:rPr>
        <w:t>Bijelo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Polje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Crne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međunarodnom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drumskom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graničnom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prelazu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Jabuka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Republika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) - </w:t>
      </w:r>
      <w:r w:rsidR="001F0262">
        <w:rPr>
          <w:rFonts w:ascii="Arial" w:eastAsia="Times New Roman" w:hAnsi="Arial" w:cs="Arial"/>
          <w:b/>
          <w:sz w:val="24"/>
          <w:szCs w:val="24"/>
        </w:rPr>
        <w:t>Ranče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F0262">
        <w:rPr>
          <w:rFonts w:ascii="Arial" w:eastAsia="Times New Roman" w:hAnsi="Arial" w:cs="Arial"/>
          <w:b/>
          <w:sz w:val="24"/>
          <w:szCs w:val="24"/>
        </w:rPr>
        <w:t>Crna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Gora</w:t>
      </w:r>
      <w:r w:rsidRPr="005A5C0B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415F4D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Ugovora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Sjedinjenih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Američkih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Država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izručenju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5A5C0B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Protokola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Ujedinjenih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Arapskih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Emirata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dopunama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Ujedinjenih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Arapskih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Emirata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ukidanju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viza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nosioce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diplomatskih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službenih</w:t>
      </w:r>
      <w:r w:rsidRPr="005A5C0B">
        <w:rPr>
          <w:rFonts w:ascii="Arial" w:eastAsia="Times New Roman" w:hAnsi="Arial" w:cs="Arial"/>
          <w:b/>
          <w:sz w:val="24"/>
          <w:szCs w:val="24"/>
        </w:rPr>
        <w:t>/</w:t>
      </w:r>
      <w:r w:rsidR="001F0262">
        <w:rPr>
          <w:rFonts w:ascii="Arial" w:eastAsia="Times New Roman" w:hAnsi="Arial" w:cs="Arial"/>
          <w:b/>
          <w:sz w:val="24"/>
          <w:szCs w:val="24"/>
        </w:rPr>
        <w:t>specijalnih</w:t>
      </w:r>
      <w:r w:rsidRPr="005A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pasoša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5A5C0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Gruzije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ukidanju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viza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nosioce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običnih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pasoša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Ugovora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Države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Izrael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izbegavanju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dvostrukog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oporezivanja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sprečavanju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poreske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evazije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odnosu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poreze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dohodak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Države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Izrael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uzajamnoj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pomoći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carinskim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pitanjima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Demokratske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Socijalističke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Šri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Lank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Kanade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Indij</w:t>
      </w:r>
      <w:r w:rsidRPr="00D61C50">
        <w:rPr>
          <w:rFonts w:ascii="Arial" w:eastAsia="Times New Roman" w:hAnsi="Arial" w:cs="Arial"/>
          <w:b/>
          <w:sz w:val="24"/>
          <w:szCs w:val="24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vazdušnom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saobraćaju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Azerbejdžan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Finansijskog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ugovora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Razvoj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rečne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transportne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infrastrukture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Evropske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investicione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banke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D61C50" w:rsidRDefault="00C80FE6" w:rsidP="00C80FE6">
      <w:pPr>
        <w:tabs>
          <w:tab w:val="left" w:pos="1843"/>
        </w:tabs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Konvencije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odnosi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bezbednost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zdravlje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poljoprivredi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zakona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Sporazuma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između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Vlade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Republike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Indije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saradnji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oblasti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zdravlja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bilja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biljnog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karantina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predsednika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suda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prvi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sudijsku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gu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koji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prvi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put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biraju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sudijsku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predsednika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Višeg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suda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Kragujevcu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tužioca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tužilaštvu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Kraljevu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tužioca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Osnovnom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javnom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tužilaštvu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Rumi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izboru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člana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Saveta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guvernera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Narodne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banke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Srbije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Predlog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odluke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prestanku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funkcije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predsednika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Komisije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hartije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od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vrednosti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80FE6" w:rsidRPr="00D61C50" w:rsidRDefault="00C80FE6" w:rsidP="00C80FE6">
      <w:pPr>
        <w:tabs>
          <w:tab w:val="left" w:pos="1843"/>
        </w:tabs>
        <w:spacing w:before="80" w:after="8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61C5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F0262">
        <w:rPr>
          <w:rFonts w:ascii="Arial" w:eastAsia="Times New Roman" w:hAnsi="Arial" w:cs="Arial"/>
          <w:b/>
          <w:sz w:val="24"/>
          <w:szCs w:val="24"/>
        </w:rPr>
        <w:t>Zbirn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oj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List</w:t>
      </w:r>
      <w:r w:rsidR="001F0262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kandidata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članove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Nacionalnog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saveta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za</w:t>
      </w:r>
      <w:r w:rsidRPr="00D61C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0262">
        <w:rPr>
          <w:rFonts w:ascii="Arial" w:eastAsia="Times New Roman" w:hAnsi="Arial" w:cs="Arial"/>
          <w:b/>
          <w:sz w:val="24"/>
          <w:szCs w:val="24"/>
        </w:rPr>
        <w:t>kulturu</w:t>
      </w:r>
      <w:r w:rsidRPr="00D61C50">
        <w:rPr>
          <w:rFonts w:ascii="Arial" w:eastAsia="Times New Roman" w:hAnsi="Arial" w:cs="Arial"/>
          <w:b/>
          <w:sz w:val="24"/>
          <w:szCs w:val="24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akata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Mladen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Šarčević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prosvete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nauke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tehnološkog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razvoja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80FE6" w:rsidRPr="001D7FD6" w:rsidRDefault="00C80FE6" w:rsidP="00C80FE6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C80FE6" w:rsidRPr="001D7FD6" w:rsidRDefault="00C80FE6" w:rsidP="00C80FE6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       *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88.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stav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tačka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3.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izboru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narodnih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administrativno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budžetska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mandatno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imunitetska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konstatovala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prestanak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mandata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isteka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vremena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koje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izabrane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narodnim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poslanicima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Ivani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Stojiljković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Ljibuški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Lakatoš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danom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podnošenja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ostavke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obavestila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će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Zakonu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izboru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narodnih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izvršiti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popunjavanje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upražnjenih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poslaničkih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mesta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Narodnoj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80FE6" w:rsidRPr="001D7FD6" w:rsidRDefault="00C80FE6" w:rsidP="00C80FE6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       *</w:t>
      </w:r>
    </w:p>
    <w:p w:rsidR="00C80FE6" w:rsidRPr="00216B65" w:rsidRDefault="00C80FE6" w:rsidP="00C80FE6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akata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Vukosavljević</w:t>
      </w:r>
      <w:r w:rsidR="00C80FE6" w:rsidRPr="000618C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80FE6" w:rsidRPr="007B36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kulture</w:t>
      </w:r>
      <w:r w:rsidR="00C80FE6" w:rsidRPr="004429D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 w:rsidRPr="004429D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informisanja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Ivan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Jovičić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izborni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Visokog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sudstva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reda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sudija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Visokog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sudstva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Aleksandra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finansije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republički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kontrolu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trošenja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javnih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sredstava</w:t>
      </w:r>
      <w:r w:rsidR="007F414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80FE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C80FE6">
        <w:rPr>
          <w:rFonts w:ascii="Arial" w:hAnsi="Arial" w:cs="Arial"/>
          <w:sz w:val="24"/>
          <w:szCs w:val="24"/>
          <w:lang w:val="sr-Cyrl-RS"/>
        </w:rPr>
        <w:t>.00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>: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Bogosavljević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 w:rsidRPr="004B1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Vukosavljević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C80FE6" w:rsidRDefault="001F0262" w:rsidP="00C80FE6">
      <w:pPr>
        <w:spacing w:before="120" w:after="120" w:line="240" w:lineRule="auto"/>
        <w:ind w:left="720"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153EE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53E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53E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153E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53EE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F2B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F2B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B2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0618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40.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807C5E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Prvog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:rsidR="00C80FE6" w:rsidRPr="00FB0B3D" w:rsidRDefault="001F0262" w:rsidP="00FB0B3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C80FE6" w:rsidRPr="00807C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C80FE6" w:rsidRPr="00807C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C80FE6" w:rsidRPr="00807C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C80FE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februar</w:t>
      </w:r>
      <w:r w:rsidR="00C80FE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</w:t>
      </w:r>
      <w:r w:rsidR="00C80FE6" w:rsidRPr="00807C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C80FE6" w:rsidRPr="00807C5E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>1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CS"/>
        </w:rPr>
        <w:t>5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C80FE6" w:rsidRPr="00807C5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807C5E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87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93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0618C5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2F4E1F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Balša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Josip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Broz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Videnović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Vučković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2F4E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Zeljug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Ješić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Čedomir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Korać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Lazanski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Marjanović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Markićević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Ostoja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Mijailović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Milekić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Mićić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Mićunović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Olena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Parezanović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Radulović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Čabradi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Milisavljević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     </w:t>
      </w:r>
    </w:p>
    <w:p w:rsidR="00681111" w:rsidRPr="00681111" w:rsidRDefault="001F0262" w:rsidP="00681111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pretres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pojedinostima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81111" w:rsidRPr="0068111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tačke</w:t>
      </w:r>
      <w:r w:rsidR="00681111" w:rsidRPr="0068111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681111" w:rsidRPr="0068111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</w:t>
      </w:r>
      <w:r w:rsidR="00681111" w:rsidRPr="00681111">
        <w:rPr>
          <w:rFonts w:ascii="Arial" w:hAnsi="Arial" w:cs="Arial"/>
          <w:b/>
          <w:sz w:val="24"/>
          <w:szCs w:val="24"/>
          <w:u w:val="single"/>
        </w:rPr>
        <w:t>a</w:t>
      </w:r>
      <w:r w:rsidR="00681111" w:rsidRPr="00681111">
        <w:rPr>
          <w:rFonts w:ascii="Arial" w:hAnsi="Arial" w:cs="Arial"/>
          <w:b/>
          <w:sz w:val="24"/>
          <w:szCs w:val="24"/>
        </w:rPr>
        <w:t xml:space="preserve"> 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– </w:t>
      </w:r>
      <w:r>
        <w:rPr>
          <w:rFonts w:ascii="Arial" w:hAnsi="Arial" w:cs="Arial"/>
          <w:b/>
          <w:sz w:val="24"/>
          <w:szCs w:val="24"/>
          <w:lang w:val="sr-Cyrl-RS"/>
        </w:rPr>
        <w:t>PREDLOGA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PREDŠKOLSKOM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VASPITANjU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OBRAZOVANjU</w:t>
      </w:r>
    </w:p>
    <w:p w:rsidR="00C80FE6" w:rsidRPr="003D259E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80FE6">
        <w:rPr>
          <w:rFonts w:ascii="Arial" w:hAnsi="Arial" w:cs="Arial"/>
          <w:sz w:val="24"/>
          <w:szCs w:val="24"/>
          <w:lang w:val="sr-Cyrl-RS"/>
        </w:rPr>
        <w:t>: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Vukosavljević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Ćatić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Anamarija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Viček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Jovičić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80FE6" w:rsidRPr="000075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Jašić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predškolskog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osnovnog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vaspitanja</w:t>
      </w:r>
      <w:r w:rsidR="00C80FE6" w:rsidRPr="000075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prosvete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Hasanović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učeničkog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studentskog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standarda</w:t>
      </w:r>
      <w:r w:rsidR="00C80FE6" w:rsidRPr="000075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>,</w:t>
      </w:r>
      <w:r w:rsidR="00C80FE6" w:rsidRPr="000075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Blagojević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C80FE6" w:rsidRPr="000075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Raketić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Sekretarijata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80FE6" w:rsidRPr="003D259E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1111" w:rsidRPr="0068111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sr-Cyrl-RS"/>
        </w:rPr>
        <w:t>mandman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1F0262" w:rsidP="00681111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81111"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681111" w:rsidRPr="00681111" w:rsidRDefault="00681111" w:rsidP="0068111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81111">
        <w:rPr>
          <w:rFonts w:ascii="Arial" w:hAnsi="Arial" w:cs="Arial"/>
          <w:sz w:val="24"/>
          <w:szCs w:val="24"/>
        </w:rPr>
        <w:tab/>
      </w:r>
      <w:r w:rsidRPr="00681111">
        <w:rPr>
          <w:rFonts w:ascii="Arial" w:hAnsi="Arial" w:cs="Arial"/>
          <w:sz w:val="24"/>
          <w:szCs w:val="24"/>
        </w:rPr>
        <w:tab/>
      </w:r>
      <w:r w:rsidR="001F0262">
        <w:rPr>
          <w:rFonts w:ascii="Arial" w:hAnsi="Arial" w:cs="Arial"/>
          <w:sz w:val="24"/>
          <w:szCs w:val="24"/>
          <w:lang w:val="sr-Cyrl-CS"/>
        </w:rPr>
        <w:t>Predsedavajući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prof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1F0262">
        <w:rPr>
          <w:rFonts w:ascii="Arial" w:hAnsi="Arial" w:cs="Arial"/>
          <w:sz w:val="24"/>
          <w:szCs w:val="24"/>
          <w:lang w:val="sr-Cyrl-CS"/>
        </w:rPr>
        <w:t>dr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Vladimir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Marinković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1F0262">
        <w:rPr>
          <w:rFonts w:ascii="Arial" w:hAnsi="Arial" w:cs="Arial"/>
          <w:sz w:val="24"/>
          <w:szCs w:val="24"/>
          <w:lang w:val="sr-Cyrl-CS"/>
        </w:rPr>
        <w:t>potpredsednik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Narodne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skupštine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1F0262">
        <w:rPr>
          <w:rFonts w:ascii="Arial" w:hAnsi="Arial" w:cs="Arial"/>
          <w:sz w:val="24"/>
          <w:szCs w:val="24"/>
          <w:lang w:val="sr-Cyrl-CS"/>
        </w:rPr>
        <w:t>zaključio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je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CS"/>
        </w:rPr>
        <w:t>pretres</w:t>
      </w:r>
      <w:r w:rsidRPr="0068111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Predloga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zakona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pojedinostima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i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obavestio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narodne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poslanike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da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će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Narodna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skupština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Danu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za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glasanje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odlučivati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o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Predlogu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zakona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načelu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0262">
        <w:rPr>
          <w:rFonts w:ascii="Arial" w:hAnsi="Arial" w:cs="Arial"/>
          <w:sz w:val="24"/>
          <w:szCs w:val="24"/>
          <w:lang w:val="sr-Cyrl-RS"/>
        </w:rPr>
        <w:t>pojedinostima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i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u</w:t>
      </w:r>
      <w:r w:rsidRPr="006811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celini</w:t>
      </w:r>
      <w:r w:rsidRPr="00681111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pretres</w:t>
      </w:r>
      <w:r w:rsidR="00C80FE6" w:rsidRPr="0032003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pojedinostima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C80FE6" w:rsidRPr="003F4A3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PREDLOGA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IZMENAMA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DOPUNAMA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OSNOVNOM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OBRAZOVANjU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C462D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VASPITANjU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0FE6" w:rsidRPr="00D6308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D6308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10.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B66EB2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66EB2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66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66E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A8220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F2990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A8220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4F2990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A8220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F2990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A8220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F2990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4F29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Šarčević</w:t>
      </w:r>
      <w:r w:rsidR="00C80FE6">
        <w:rPr>
          <w:rFonts w:ascii="Arial" w:hAnsi="Arial" w:cs="Arial"/>
          <w:sz w:val="24"/>
          <w:szCs w:val="24"/>
          <w:lang w:val="sr-Cyrl-RS"/>
        </w:rPr>
        <w:t>).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9676E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A8220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39676E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4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9676E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967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967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11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39676E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C80FE6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141B50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Style w:val="Normal12ptChar"/>
          <w:rFonts w:ascii="Arial" w:hAnsi="Arial" w:cs="Arial"/>
          <w:sz w:val="24"/>
          <w:szCs w:val="24"/>
        </w:rPr>
        <w:t>Nakon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toga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je</w:t>
      </w:r>
      <w:r w:rsidR="00C80FE6" w:rsidRPr="003F4A32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predsednik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Narodne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skupštine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Maja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Gojković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zaključila</w:t>
      </w:r>
      <w:r w:rsidR="00C80FE6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C80FE6" w:rsidRPr="003F4A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F4A32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C80FE6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80FE6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C80FE6" w:rsidRPr="00E9062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C80FE6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3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C80FE6" w:rsidRPr="003F4A3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IZMENAMA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DOPUNAMA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OSNOVAMA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SISTEMA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OBRAZOVANjA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F73B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VASPITANjA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, o</w:t>
      </w:r>
      <w:r>
        <w:rPr>
          <w:rFonts w:ascii="Arial" w:eastAsia="Calibri" w:hAnsi="Arial" w:cs="Arial"/>
          <w:sz w:val="24"/>
          <w:szCs w:val="24"/>
          <w:lang w:val="sr-Cyrl-RS"/>
        </w:rPr>
        <w:t>tvorila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Sastavni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14.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ED0F40" w:rsidRPr="00ED0F40">
        <w:rPr>
          <w:rFonts w:ascii="Arial" w:eastAsia="Calibri" w:hAnsi="Arial" w:cs="Arial"/>
          <w:sz w:val="24"/>
          <w:szCs w:val="24"/>
        </w:rPr>
        <w:t>,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Despotović</w:t>
      </w:r>
      <w:r w:rsidR="00ED0F40" w:rsidRPr="00ED0F40">
        <w:rPr>
          <w:rFonts w:ascii="Arial" w:eastAsia="Calibri" w:hAnsi="Arial" w:cs="Arial"/>
          <w:sz w:val="24"/>
          <w:szCs w:val="24"/>
        </w:rPr>
        <w:t>,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ED0F40" w:rsidRPr="00ED0F40">
        <w:rPr>
          <w:rFonts w:ascii="Arial" w:eastAsia="Calibri" w:hAnsi="Arial" w:cs="Arial"/>
          <w:sz w:val="24"/>
          <w:szCs w:val="24"/>
        </w:rPr>
        <w:t>,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Sreto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predlagaća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Mladen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Šarčević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ponovo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Radeta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Mirčić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Tomislav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Ljubenović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Dubravko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Mladen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Šarčević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Bauer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Živković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Bauer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ED0F40" w:rsidP="00ED0F40">
      <w:pPr>
        <w:tabs>
          <w:tab w:val="left" w:pos="141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D0F40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ED0F40" w:rsidRPr="00ED0F40" w:rsidRDefault="00ED0F40" w:rsidP="00ED0F40">
      <w:pPr>
        <w:tabs>
          <w:tab w:val="left" w:pos="141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D0F40">
        <w:rPr>
          <w:rFonts w:ascii="Arial" w:eastAsia="Times New Roman" w:hAnsi="Arial" w:cs="Arial"/>
          <w:sz w:val="24"/>
          <w:szCs w:val="24"/>
          <w:lang w:val="sr-Cyrl-RS"/>
        </w:rPr>
        <w:t>*       *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shodno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komisije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Izveštaja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administrativno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budžetska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mandatno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imunitetska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konstatovala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potvrđivanje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mandata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poslanicima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Nemanji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Radojeviću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Vojinu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Biljiću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Andrijani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Avramov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izabranim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liste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Dosta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bilo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Radulović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poslanicima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Violeti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Lutovac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Ljubiću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izabranim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liste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pobeđuje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položili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zakletvu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čestitala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uspešan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ED0F40" w:rsidP="00ED0F40">
      <w:pPr>
        <w:tabs>
          <w:tab w:val="left" w:pos="141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D0F40">
        <w:rPr>
          <w:rFonts w:ascii="Arial" w:eastAsia="Times New Roman" w:hAnsi="Arial" w:cs="Arial"/>
          <w:sz w:val="24"/>
          <w:szCs w:val="24"/>
          <w:lang w:val="sr-Cyrl-RS"/>
        </w:rPr>
        <w:t>*       *</w:t>
      </w:r>
    </w:p>
    <w:p w:rsidR="00ED0F40" w:rsidRPr="00ED0F40" w:rsidRDefault="00ED0F40" w:rsidP="00ED0F40">
      <w:pPr>
        <w:tabs>
          <w:tab w:val="left" w:pos="141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D0F40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32.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33.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Bauer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Živković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Bauer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D0F40" w:rsidRPr="00ED0F40" w:rsidRDefault="001F0262" w:rsidP="00ED0F40">
      <w:pPr>
        <w:spacing w:before="120"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Zatim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predsednik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Narodne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skupštine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zaključila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pretres</w:t>
      </w:r>
      <w:r w:rsidR="00ED0F40" w:rsidRPr="00ED0F4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odlučivati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ED0F40" w:rsidRPr="00ED0F4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C7262" w:rsidRDefault="005C7262" w:rsidP="00C80FE6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pretres</w:t>
      </w:r>
      <w:r w:rsidR="00C80FE6" w:rsidRPr="0088082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pojedinostima</w:t>
      </w:r>
      <w:r w:rsidR="00C80FE6" w:rsidRPr="0088082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C80FE6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4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C80FE6" w:rsidRPr="003F4A3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PREDLOGA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IZMENAMA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DOPUNAMA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77051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UČENIČKOM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STUDENTSKOM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STANDARDU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. 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, o</w:t>
      </w:r>
      <w:r>
        <w:rPr>
          <w:rFonts w:ascii="Arial" w:eastAsia="Calibri" w:hAnsi="Arial" w:cs="Arial"/>
          <w:sz w:val="24"/>
          <w:szCs w:val="24"/>
          <w:lang w:val="sr-Cyrl-RS"/>
        </w:rPr>
        <w:t>tvorila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Sastavni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postali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Calibri" w:hAnsi="Arial" w:cs="Arial"/>
          <w:sz w:val="24"/>
          <w:szCs w:val="24"/>
          <w:lang w:val="sr-Cyrl-RS"/>
        </w:rPr>
        <w:t>Ružice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Stojanovića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10.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A2518" w:rsidRPr="00AA2518">
        <w:rPr>
          <w:rFonts w:ascii="Arial" w:eastAsia="Calibri" w:hAnsi="Arial" w:cs="Arial"/>
          <w:sz w:val="24"/>
          <w:szCs w:val="24"/>
        </w:rPr>
        <w:t>3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raditi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Vjerica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ispravkom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Dubravko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Sreto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AA2518" w:rsidRPr="00AA2518">
        <w:rPr>
          <w:rFonts w:ascii="Arial" w:eastAsia="Calibri" w:hAnsi="Arial" w:cs="Arial"/>
          <w:sz w:val="24"/>
          <w:szCs w:val="24"/>
        </w:rPr>
        <w:t>0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11.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Tomislav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Ljubenović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11.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Petar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18,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ispravkom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Despotović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podnosilac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A2518" w:rsidRPr="00AA2518" w:rsidRDefault="001F0262" w:rsidP="00AA2518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Nakon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toga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predsedavajući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Veroljub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Arsić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potpredsednik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Narodne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skupštine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zaključio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pretres</w:t>
      </w:r>
      <w:r w:rsidR="00AA2518" w:rsidRPr="00AA251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odlučivati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AA2518" w:rsidRPr="00AA251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pretres</w:t>
      </w:r>
      <w:r w:rsidR="00C80FE6" w:rsidRPr="0088082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pojedinostima</w:t>
      </w:r>
      <w:r w:rsidR="00C80FE6" w:rsidRPr="0088082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C80FE6" w:rsidRPr="002256D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5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C80FE6" w:rsidRPr="003F4A3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PREDLOGA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IZMENAMA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DOPUNAMA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SRPSKOJ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KNjIŽEVNOJ</w:t>
      </w:r>
      <w:r w:rsidR="00C80FE6" w:rsidRPr="003C352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ZADRUZI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D47545" w:rsidRPr="00F80DB9" w:rsidRDefault="001F0262" w:rsidP="00D47545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>.</w:t>
      </w:r>
    </w:p>
    <w:p w:rsidR="00D47545" w:rsidRPr="00F80DB9" w:rsidRDefault="001F0262" w:rsidP="00D47545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Sastavni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2.</w:t>
      </w:r>
    </w:p>
    <w:p w:rsidR="00D47545" w:rsidRPr="00F80DB9" w:rsidRDefault="001F0262" w:rsidP="00D4754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47545" w:rsidRPr="00F80D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poslanike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će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odlučivati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D47545" w:rsidRPr="00F80DB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47545" w:rsidRPr="00F80DB9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47545" w:rsidRPr="00F80DB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47545" w:rsidRPr="005C7262" w:rsidRDefault="001F0262" w:rsidP="005C7262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B86F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86F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6F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B86F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86F38">
        <w:rPr>
          <w:rFonts w:ascii="Arial" w:hAnsi="Arial" w:cs="Arial"/>
          <w:sz w:val="24"/>
          <w:szCs w:val="24"/>
          <w:lang w:val="sr-Cyrl-RS"/>
        </w:rPr>
        <w:t xml:space="preserve"> 15,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F40692" w:rsidRPr="00F40692" w:rsidRDefault="001F0262" w:rsidP="00F40692">
      <w:pPr>
        <w:spacing w:before="120" w:after="120" w:line="240" w:lineRule="auto"/>
        <w:ind w:firstLine="1411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pretres</w:t>
      </w:r>
      <w:r w:rsidR="00F40692" w:rsidRPr="00F4069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F40692" w:rsidRPr="00F4069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pojedinostima</w:t>
      </w:r>
      <w:r w:rsidR="00F40692" w:rsidRPr="00F4069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F40692" w:rsidRPr="00F4069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6</w:t>
      </w:r>
      <w:r w:rsidR="00F40692" w:rsidRPr="00F4069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F40692" w:rsidRPr="00F4069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F40692" w:rsidRPr="00F4069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PREDLOGA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IZMENI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ORUŽJU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MUNICIJI</w:t>
      </w:r>
      <w:r w:rsidR="00F40692" w:rsidRPr="00F40692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F40692" w:rsidRPr="00F40692" w:rsidRDefault="001F0262" w:rsidP="00F4069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>.</w:t>
      </w:r>
    </w:p>
    <w:p w:rsidR="00F40692" w:rsidRPr="00F40692" w:rsidRDefault="001F0262" w:rsidP="00F4069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>.</w:t>
      </w:r>
    </w:p>
    <w:p w:rsidR="00F40692" w:rsidRPr="00F40692" w:rsidRDefault="001F0262" w:rsidP="00F40692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>.</w:t>
      </w:r>
    </w:p>
    <w:p w:rsidR="00F40692" w:rsidRPr="00F40692" w:rsidRDefault="001F0262" w:rsidP="00F40692">
      <w:pPr>
        <w:spacing w:before="120" w:after="120" w:line="240" w:lineRule="auto"/>
        <w:ind w:firstLine="1411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Veroljub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Arsić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F40692" w:rsidRPr="00F4069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40692" w:rsidRPr="00F40692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pretres</w:t>
      </w:r>
      <w:r w:rsidR="00C80FE6" w:rsidRPr="00AE4A1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C80FE6" w:rsidRPr="003F4A3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pojedinostima</w:t>
      </w:r>
      <w:r w:rsidR="00C80FE6" w:rsidRPr="00AE4A1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C80FE6" w:rsidRPr="00F841D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7</w:t>
      </w:r>
      <w:r w:rsidR="00C80FE6" w:rsidRPr="00F841D7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.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C80FE6" w:rsidRPr="003F4A32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C80FE6" w:rsidRPr="003F4A32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PREDLOGA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IZMENAMA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DOPUNAMA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RADIJACIONOJ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 w:rsidRPr="00EB5D2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NUKLEARNOJ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SIGURNOSTI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BEZBEDNOSTI</w:t>
      </w:r>
      <w:r w:rsidR="00C80FE6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6E316E" w:rsidRDefault="001F0262" w:rsidP="006E316E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E316E">
        <w:rPr>
          <w:rFonts w:ascii="Arial" w:hAnsi="Arial" w:cs="Arial"/>
          <w:sz w:val="24"/>
          <w:szCs w:val="24"/>
          <w:lang w:val="sr-Cyrl-RS"/>
        </w:rPr>
        <w:t>,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E316E" w:rsidRPr="00D6308C">
        <w:rPr>
          <w:rFonts w:ascii="Arial" w:hAnsi="Arial" w:cs="Arial"/>
          <w:sz w:val="24"/>
          <w:szCs w:val="24"/>
          <w:lang w:val="sr-Cyrl-RS"/>
        </w:rPr>
        <w:t>.</w:t>
      </w:r>
    </w:p>
    <w:p w:rsidR="006E316E" w:rsidRDefault="001F0262" w:rsidP="006E316E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316E">
        <w:rPr>
          <w:rFonts w:ascii="Arial" w:hAnsi="Arial" w:cs="Arial"/>
          <w:sz w:val="24"/>
          <w:szCs w:val="24"/>
          <w:lang w:val="sr-Cyrl-RS"/>
        </w:rPr>
        <w:t>1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E316E">
        <w:rPr>
          <w:rFonts w:ascii="Arial" w:hAnsi="Arial" w:cs="Arial"/>
          <w:sz w:val="24"/>
          <w:szCs w:val="24"/>
        </w:rPr>
        <w:t>,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6E316E" w:rsidRDefault="001F0262" w:rsidP="006E316E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316E">
        <w:rPr>
          <w:rFonts w:ascii="Arial" w:hAnsi="Arial" w:cs="Arial"/>
          <w:sz w:val="24"/>
          <w:szCs w:val="24"/>
          <w:lang w:val="sr-Cyrl-RS"/>
        </w:rPr>
        <w:t>4,</w:t>
      </w:r>
      <w:r w:rsidR="006E316E" w:rsidRPr="00F841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6E316E">
        <w:rPr>
          <w:rFonts w:ascii="Arial" w:hAnsi="Arial" w:cs="Arial"/>
          <w:sz w:val="24"/>
          <w:szCs w:val="24"/>
          <w:lang w:val="sr-Cyrl-RS"/>
        </w:rPr>
        <w:t>,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F751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F751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E316E">
        <w:rPr>
          <w:rFonts w:ascii="Arial" w:hAnsi="Arial" w:cs="Arial"/>
          <w:sz w:val="24"/>
          <w:szCs w:val="24"/>
        </w:rPr>
        <w:t>,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E316E" w:rsidRPr="003B240C">
        <w:rPr>
          <w:rFonts w:ascii="Arial" w:hAnsi="Arial" w:cs="Arial"/>
          <w:sz w:val="24"/>
          <w:szCs w:val="24"/>
          <w:lang w:val="sr-Cyrl-RS"/>
        </w:rPr>
        <w:t>.</w:t>
      </w:r>
    </w:p>
    <w:p w:rsidR="006E316E" w:rsidRPr="00141B50" w:rsidRDefault="001F0262" w:rsidP="006E316E">
      <w:pPr>
        <w:spacing w:before="120" w:after="120" w:line="240" w:lineRule="auto"/>
        <w:ind w:firstLine="1411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Style w:val="Normal12ptChar"/>
          <w:rFonts w:ascii="Arial" w:hAnsi="Arial" w:cs="Arial"/>
          <w:sz w:val="24"/>
          <w:szCs w:val="24"/>
        </w:rPr>
        <w:t>Zatim</w:t>
      </w:r>
      <w:r w:rsidR="006E316E" w:rsidRPr="003F4A32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je</w:t>
      </w:r>
      <w:r w:rsidR="006E316E" w:rsidRPr="003F4A32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predsedavajući</w:t>
      </w:r>
      <w:r w:rsidR="006E316E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Veroljub</w:t>
      </w:r>
      <w:r w:rsidR="006E316E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Arsić</w:t>
      </w:r>
      <w:r w:rsidR="006E316E">
        <w:rPr>
          <w:rStyle w:val="Normal12ptChar"/>
          <w:rFonts w:ascii="Arial" w:hAnsi="Arial" w:cs="Arial"/>
          <w:sz w:val="24"/>
          <w:szCs w:val="24"/>
          <w:lang w:val="en-US"/>
        </w:rPr>
        <w:t xml:space="preserve">, </w:t>
      </w:r>
      <w:r>
        <w:rPr>
          <w:rStyle w:val="Normal12ptChar"/>
          <w:rFonts w:ascii="Arial" w:hAnsi="Arial" w:cs="Arial"/>
          <w:sz w:val="24"/>
          <w:szCs w:val="24"/>
          <w:lang w:val="sr-Cyrl-RS"/>
        </w:rPr>
        <w:t>potpredsednik</w:t>
      </w:r>
      <w:r w:rsidR="006E316E">
        <w:rPr>
          <w:rStyle w:val="Normal12ptCha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  <w:lang w:val="sr-Cyrl-RS"/>
        </w:rPr>
        <w:t>Narodne</w:t>
      </w:r>
      <w:r w:rsidR="006E316E">
        <w:rPr>
          <w:rStyle w:val="Normal12ptCha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  <w:lang w:val="sr-Cyrl-RS"/>
        </w:rPr>
        <w:t>skupštine</w:t>
      </w:r>
      <w:r w:rsidR="006E316E">
        <w:rPr>
          <w:rStyle w:val="Normal12ptChar"/>
          <w:rFonts w:ascii="Arial" w:hAnsi="Arial" w:cs="Arial"/>
          <w:sz w:val="24"/>
          <w:szCs w:val="24"/>
          <w:lang w:val="sr-Cyrl-RS"/>
        </w:rPr>
        <w:t>,</w:t>
      </w:r>
      <w:r w:rsidR="006E316E" w:rsidRPr="003F4A32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Style w:val="Normal12ptChar"/>
          <w:rFonts w:ascii="Arial" w:hAnsi="Arial" w:cs="Arial"/>
          <w:sz w:val="24"/>
          <w:szCs w:val="24"/>
        </w:rPr>
        <w:t>zaključio</w:t>
      </w:r>
      <w:r w:rsidR="006E316E" w:rsidRPr="003F4A32">
        <w:rPr>
          <w:rStyle w:val="Normal12ptChar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6E316E" w:rsidRPr="003F4A3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E31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E316E" w:rsidRPr="003F4A32">
        <w:rPr>
          <w:rFonts w:ascii="Arial" w:hAnsi="Arial" w:cs="Arial"/>
          <w:sz w:val="24"/>
          <w:szCs w:val="24"/>
          <w:lang w:val="sr-Cyrl-RS"/>
        </w:rPr>
        <w:t>.</w:t>
      </w:r>
    </w:p>
    <w:p w:rsidR="006E316E" w:rsidRDefault="001F0262" w:rsidP="006E316E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četvrtak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14.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februar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tačkama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dnevnog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reda</w:t>
      </w:r>
      <w:r w:rsidR="006E316E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Jedanaestog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vanrednog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Jedanaestom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sazivu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6E316E" w:rsidRPr="00DA512F" w:rsidRDefault="001F0262" w:rsidP="006E316E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Drugog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završena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 xml:space="preserve"> 30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minuta</w:t>
      </w:r>
      <w:r w:rsidR="006E316E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/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</w:pPr>
    </w:p>
    <w:p w:rsidR="005C7262" w:rsidRPr="005C7262" w:rsidRDefault="005C7262" w:rsidP="00C80FE6">
      <w:pPr>
        <w:spacing w:after="120"/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</w:pPr>
    </w:p>
    <w:p w:rsidR="00C80FE6" w:rsidRPr="00DA512F" w:rsidRDefault="001F0262" w:rsidP="00C80FE6">
      <w:pPr>
        <w:spacing w:after="120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Treći</w:t>
      </w:r>
      <w:r w:rsidR="00C80FE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dan</w:t>
      </w:r>
      <w:r w:rsidR="00C80FE6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rada</w:t>
      </w:r>
      <w:r w:rsidR="00C80FE6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– </w:t>
      </w:r>
      <w:r w:rsidR="00C80FE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14.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februar</w:t>
      </w:r>
      <w:r w:rsidR="00C80FE6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2019</w:t>
      </w:r>
      <w:r w:rsidR="00C80FE6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godine</w:t>
      </w:r>
      <w:r w:rsidR="00C80FE6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</w:p>
    <w:p w:rsidR="00C80FE6" w:rsidRPr="00DA512F" w:rsidRDefault="001F0262" w:rsidP="00C80FE6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DA512F" w:rsidRDefault="001F0262" w:rsidP="00C80FE6">
      <w:pPr>
        <w:shd w:val="clear" w:color="auto" w:fill="FFFFFF" w:themeFill="background1"/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Sednici</w:t>
      </w:r>
      <w:r w:rsidR="00C80FE6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FE6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FE6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80FE6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80FE6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80FE6" w:rsidRPr="000618C5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C80FE6" w:rsidRPr="000618C5">
        <w:rPr>
          <w:rFonts w:ascii="Arial" w:eastAsia="Times New Roman" w:hAnsi="Arial" w:cs="Arial"/>
          <w:sz w:val="24"/>
          <w:szCs w:val="24"/>
        </w:rPr>
        <w:t>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108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FE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0618C5" w:rsidRDefault="001F0262" w:rsidP="00C80FE6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80FE6" w:rsidRPr="00217218" w:rsidRDefault="001F0262" w:rsidP="00C80FE6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80FE6" w:rsidRPr="000618C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80FE6" w:rsidRPr="000618C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Filip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80FE6" w:rsidRPr="00DA512F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40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80FE6" w:rsidRPr="00DA512F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914CC2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2351F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1F0262">
        <w:rPr>
          <w:rFonts w:ascii="Arial" w:hAnsi="Arial" w:cs="Arial"/>
          <w:b/>
          <w:sz w:val="24"/>
          <w:szCs w:val="24"/>
          <w:u w:val="single"/>
        </w:rPr>
        <w:t>tačka</w:t>
      </w:r>
      <w:r w:rsidRPr="00B235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</w:rPr>
        <w:t>dnevnog</w:t>
      </w:r>
      <w:r w:rsidRPr="00B235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</w:rPr>
        <w:t>reda</w:t>
      </w:r>
      <w:r w:rsidRPr="00914CC2">
        <w:rPr>
          <w:rFonts w:ascii="Arial" w:hAnsi="Arial" w:cs="Arial"/>
          <w:b/>
          <w:sz w:val="24"/>
          <w:szCs w:val="24"/>
        </w:rPr>
        <w:t xml:space="preserve"> – </w:t>
      </w:r>
      <w:r w:rsidR="001F0262">
        <w:rPr>
          <w:rFonts w:ascii="Arial" w:hAnsi="Arial" w:cs="Arial"/>
          <w:b/>
          <w:sz w:val="24"/>
          <w:szCs w:val="24"/>
        </w:rPr>
        <w:t>PREDLOG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ZAKONA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O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IZMENAMA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I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DOPUNAMA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ZAKONA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O</w:t>
      </w:r>
      <w:r w:rsidRPr="00914CC2"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PREDŠKOLSKOM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VASPITANjU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262">
        <w:rPr>
          <w:rFonts w:ascii="Arial" w:hAnsi="Arial" w:cs="Arial"/>
          <w:b/>
          <w:sz w:val="24"/>
          <w:szCs w:val="24"/>
        </w:rPr>
        <w:t>OBRAZOVANjU</w:t>
      </w:r>
    </w:p>
    <w:p w:rsidR="00E04BEA" w:rsidRPr="00E04BEA" w:rsidRDefault="001F0262" w:rsidP="00E04BE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E04BEA" w:rsidRPr="00E04B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E04BEA" w:rsidRPr="00E04BE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E04BEA" w:rsidRPr="00E04BEA">
        <w:rPr>
          <w:rFonts w:ascii="Arial" w:hAnsi="Arial" w:cs="Arial"/>
          <w:sz w:val="24"/>
          <w:szCs w:val="24"/>
        </w:rPr>
        <w:t xml:space="preserve"> 14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>1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og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og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E04BEA" w:rsidRPr="00E04BEA">
        <w:rPr>
          <w:rFonts w:ascii="Arial" w:hAnsi="Arial" w:cs="Arial"/>
          <w:sz w:val="24"/>
          <w:szCs w:val="24"/>
        </w:rPr>
        <w:t>, 14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>0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E04BEA" w:rsidRPr="00E04B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E04BEA" w:rsidRPr="00E04BEA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E04BEA" w:rsidRPr="00E04B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E04BEA" w:rsidRPr="00E04BEA">
        <w:rPr>
          <w:rFonts w:ascii="Arial" w:hAnsi="Arial" w:cs="Arial"/>
          <w:sz w:val="24"/>
          <w:szCs w:val="24"/>
        </w:rPr>
        <w:t>.</w:t>
      </w:r>
    </w:p>
    <w:p w:rsidR="00E04BEA" w:rsidRPr="00E04BEA" w:rsidRDefault="001F0262" w:rsidP="00E04BE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E04BEA" w:rsidRPr="00E0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E04BEA" w:rsidRPr="00E04BEA">
        <w:rPr>
          <w:rFonts w:ascii="Arial" w:hAnsi="Arial" w:cs="Arial"/>
          <w:sz w:val="24"/>
          <w:szCs w:val="24"/>
        </w:rPr>
        <w:t>: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>),</w:t>
      </w:r>
      <w:r w:rsidR="00E04BEA" w:rsidRPr="00E04BE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141 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>),</w:t>
      </w:r>
      <w:r w:rsidR="00E04BEA" w:rsidRPr="00E04BE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137 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lastRenderedPageBreak/>
        <w:t xml:space="preserve">141 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04BEA" w:rsidRPr="00E04BE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141 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141 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E04BEA" w:rsidRPr="00E04BE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, 141 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04BEA" w:rsidRPr="00E04BEA">
        <w:rPr>
          <w:rFonts w:ascii="Arial" w:hAnsi="Arial" w:cs="Arial"/>
          <w:sz w:val="24"/>
          <w:szCs w:val="24"/>
          <w:lang w:val="sr-Cyrl-RS"/>
        </w:rPr>
        <w:t>).</w:t>
      </w:r>
    </w:p>
    <w:p w:rsidR="00E04BEA" w:rsidRPr="00E04BEA" w:rsidRDefault="00E04BEA" w:rsidP="00E04BEA">
      <w:pPr>
        <w:spacing w:before="120" w:after="120" w:line="240" w:lineRule="auto"/>
        <w:jc w:val="both"/>
      </w:pPr>
      <w:r w:rsidRPr="00E04BEA">
        <w:rPr>
          <w:rFonts w:ascii="Arial" w:hAnsi="Arial" w:cs="Arial"/>
          <w:sz w:val="24"/>
          <w:szCs w:val="24"/>
          <w:lang w:val="sr-Cyrl-RS"/>
        </w:rPr>
        <w:tab/>
      </w:r>
      <w:r w:rsidRPr="00E04BEA">
        <w:rPr>
          <w:rFonts w:ascii="Arial" w:hAnsi="Arial" w:cs="Arial"/>
          <w:sz w:val="24"/>
          <w:szCs w:val="24"/>
          <w:lang w:val="sr-Cyrl-RS"/>
        </w:rPr>
        <w:tab/>
      </w:r>
      <w:r w:rsidR="001F0262">
        <w:rPr>
          <w:rFonts w:ascii="Arial" w:hAnsi="Arial" w:cs="Arial"/>
          <w:sz w:val="24"/>
          <w:szCs w:val="24"/>
          <w:lang w:val="sr-Cyrl-RS"/>
        </w:rPr>
        <w:t>Narodna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skupština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je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većinom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glasova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sz w:val="24"/>
          <w:szCs w:val="24"/>
          <w:lang w:val="sr-Cyrl-RS"/>
        </w:rPr>
        <w:t>od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141 </w:t>
      </w:r>
      <w:r w:rsidR="001F0262">
        <w:rPr>
          <w:rFonts w:ascii="Arial" w:hAnsi="Arial" w:cs="Arial"/>
          <w:sz w:val="24"/>
          <w:szCs w:val="24"/>
          <w:lang w:val="sr-Cyrl-RS"/>
        </w:rPr>
        <w:t>prisutnog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narodnog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poslanika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, 140 </w:t>
      </w:r>
      <w:r w:rsidR="001F0262">
        <w:rPr>
          <w:rFonts w:ascii="Arial" w:hAnsi="Arial" w:cs="Arial"/>
          <w:sz w:val="24"/>
          <w:szCs w:val="24"/>
          <w:lang w:val="sr-Cyrl-RS"/>
        </w:rPr>
        <w:t>je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glasalo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za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0262">
        <w:rPr>
          <w:rFonts w:ascii="Arial" w:hAnsi="Arial" w:cs="Arial"/>
          <w:sz w:val="24"/>
          <w:szCs w:val="24"/>
          <w:lang w:val="sr-Cyrl-RS"/>
        </w:rPr>
        <w:t>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jedan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nije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glasao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1F0262">
        <w:rPr>
          <w:rFonts w:ascii="Arial" w:hAnsi="Arial" w:cs="Arial"/>
          <w:sz w:val="24"/>
          <w:szCs w:val="24"/>
          <w:lang w:val="sr-Cyrl-RS"/>
        </w:rPr>
        <w:t>usvojila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Predlog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zakona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o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izmenama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i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dopunama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Zakona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o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predškolskom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vaspitanju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i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obrazovanju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0262">
        <w:rPr>
          <w:rFonts w:ascii="Arial" w:hAnsi="Arial" w:cs="Arial"/>
          <w:sz w:val="24"/>
          <w:szCs w:val="24"/>
          <w:lang w:val="sr-Cyrl-RS"/>
        </w:rPr>
        <w:t>u</w:t>
      </w:r>
      <w:r w:rsidRPr="00E04B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sz w:val="24"/>
          <w:szCs w:val="24"/>
          <w:lang w:val="sr-Cyrl-RS"/>
        </w:rPr>
        <w:t>celini</w:t>
      </w:r>
      <w:r w:rsidRPr="00E04BEA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OSNOVNOM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OBRAZOVANjU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914C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VASPITANjU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 w:rsidRPr="00F50EC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F50EC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F50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F50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F50ECB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F50E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>),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C80FE6" w:rsidRPr="00914CC2">
        <w:rPr>
          <w:rFonts w:ascii="Arial" w:hAnsi="Arial" w:cs="Arial"/>
          <w:sz w:val="24"/>
          <w:szCs w:val="24"/>
        </w:rPr>
        <w:t>: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2.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38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3.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38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4.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39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135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6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135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7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136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CA22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8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136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CA22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9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137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0F5A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137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0F5A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11.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136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0F5A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12.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139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80FE6" w:rsidRPr="00914CC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1.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914CC2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2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5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9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, 1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11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vaspitanju</w:t>
      </w:r>
      <w:r w:rsidR="00C80FE6" w:rsidRPr="002477B8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OSNOVAMA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SISTEMA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OBRAZOVANjA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F50EC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VASPITANjA</w:t>
      </w:r>
    </w:p>
    <w:p w:rsidR="00332188" w:rsidRPr="00332188" w:rsidRDefault="001F0262" w:rsidP="00332188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32188" w:rsidRPr="00332188" w:rsidRDefault="001F0262" w:rsidP="00332188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skupština</w:t>
      </w:r>
      <w:r w:rsidR="00332188" w:rsidRPr="003321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prihvatila</w:t>
      </w:r>
      <w:r w:rsidR="00332188" w:rsidRPr="003321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amandmane</w:t>
      </w:r>
      <w:r w:rsidR="00332188" w:rsidRPr="003321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narodnih</w:t>
      </w:r>
      <w:r w:rsidR="00332188" w:rsidRPr="003321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</w:rPr>
        <w:t>: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četiri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pet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Vjerice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Radete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Zorana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Despotovića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Nataše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32.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Sreta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Ružice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20.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Milorada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Mirčića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Šešelja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Aleksandre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Belačić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Tomislava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Ljubenovića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Petra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Nemanje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Šarovića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Filipa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Stojanovića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zajedno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Bauera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Slavice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Živković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12.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četiri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138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33.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Savića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15.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332188" w:rsidRDefault="001F0262" w:rsidP="00332188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140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uzdržan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dopunama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osnovama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sistema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obrazovanja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vaspitanja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332188" w:rsidRPr="0033218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32188" w:rsidRDefault="00332188" w:rsidP="00332188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32188" w:rsidRDefault="00332188" w:rsidP="00332188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332188" w:rsidRDefault="00332188" w:rsidP="00332188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C80FE6" w:rsidRDefault="00C80FE6" w:rsidP="00332188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4.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9D33D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UČENIČKOM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STUDENTSKOM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STANDARDU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>
        <w:rPr>
          <w:rFonts w:ascii="Arial" w:hAnsi="Arial" w:cs="Arial"/>
          <w:sz w:val="24"/>
          <w:szCs w:val="24"/>
          <w:lang w:val="sr-Cyrl-RS"/>
        </w:rPr>
        <w:t>),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80FE6" w:rsidRPr="00B75D89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E96FCA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C80FE6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C80FE6" w:rsidRPr="00914CC2">
        <w:rPr>
          <w:rFonts w:ascii="Arial" w:hAnsi="Arial" w:cs="Arial"/>
          <w:sz w:val="24"/>
          <w:szCs w:val="24"/>
        </w:rPr>
        <w:t>:</w:t>
      </w:r>
      <w:r w:rsidR="00DE1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E1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0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B07AD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4,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6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C80FE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6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11,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11. 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11. 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, 14</w:t>
      </w:r>
      <w:r w:rsidR="00C80FE6">
        <w:rPr>
          <w:rFonts w:ascii="Arial" w:hAnsi="Arial" w:cs="Arial"/>
          <w:sz w:val="24"/>
          <w:szCs w:val="24"/>
          <w:lang w:val="sr-Cyrl-RS"/>
        </w:rPr>
        <w:t>1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>6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8,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>
        <w:rPr>
          <w:rFonts w:ascii="Arial" w:hAnsi="Arial" w:cs="Arial"/>
          <w:sz w:val="24"/>
          <w:szCs w:val="24"/>
          <w:lang w:val="sr-Cyrl-RS"/>
        </w:rPr>
        <w:t>25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E96FCA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učeničkom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studentskom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standardu</w:t>
      </w:r>
      <w:r w:rsidR="00C80FE6" w:rsidRPr="006E0FD7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SRPSKOJ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KNjIŽEVNOJ</w:t>
      </w:r>
      <w:r w:rsidRPr="00DC497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ZADRUZI</w:t>
      </w:r>
    </w:p>
    <w:p w:rsidR="00721A3A" w:rsidRPr="00F80DB9" w:rsidRDefault="001F0262" w:rsidP="00721A3A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>,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>.</w:t>
      </w:r>
    </w:p>
    <w:p w:rsidR="00721A3A" w:rsidRPr="00F80DB9" w:rsidRDefault="001F0262" w:rsidP="00721A3A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721A3A" w:rsidRPr="00F8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721A3A" w:rsidRPr="00F80DB9">
        <w:rPr>
          <w:rFonts w:ascii="Arial" w:hAnsi="Arial" w:cs="Arial"/>
          <w:sz w:val="24"/>
          <w:szCs w:val="24"/>
        </w:rPr>
        <w:t>: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>).</w:t>
      </w:r>
    </w:p>
    <w:p w:rsidR="00721A3A" w:rsidRPr="00F80DB9" w:rsidRDefault="001F0262" w:rsidP="00721A3A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Srpskoj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književnoj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zadruzi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721A3A" w:rsidRPr="00F80DB9">
        <w:rPr>
          <w:rFonts w:ascii="Arial" w:hAnsi="Arial" w:cs="Arial"/>
          <w:sz w:val="24"/>
          <w:szCs w:val="24"/>
          <w:lang w:val="sr-Cyrl-RS"/>
        </w:rPr>
        <w:t>.</w:t>
      </w:r>
    </w:p>
    <w:p w:rsidR="00BF3991" w:rsidRPr="00BF3991" w:rsidRDefault="00BF3991" w:rsidP="00BF3991">
      <w:pPr>
        <w:spacing w:before="120" w:after="120" w:line="240" w:lineRule="auto"/>
        <w:ind w:firstLine="1411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F399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F399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F399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ORUŽJU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BF39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MUNICIJI</w:t>
      </w:r>
    </w:p>
    <w:p w:rsidR="00BF3991" w:rsidRPr="00BF3991" w:rsidRDefault="001F0262" w:rsidP="00BF3991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>.</w:t>
      </w:r>
    </w:p>
    <w:p w:rsidR="00BF3991" w:rsidRPr="00BF3991" w:rsidRDefault="001F0262" w:rsidP="00BF3991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BF3991" w:rsidRPr="00BF3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BF3991" w:rsidRPr="00BF3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BF3991" w:rsidRPr="00BF3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BF3991" w:rsidRPr="00BF3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BF3991" w:rsidRPr="00BF3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BF3991" w:rsidRPr="00BF3991">
        <w:rPr>
          <w:rFonts w:ascii="Arial" w:hAnsi="Arial" w:cs="Arial"/>
          <w:sz w:val="24"/>
          <w:szCs w:val="24"/>
        </w:rPr>
        <w:t>: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>).</w:t>
      </w:r>
    </w:p>
    <w:p w:rsidR="00BF3991" w:rsidRPr="00BF3991" w:rsidRDefault="001F0262" w:rsidP="00BF3991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oružju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municiji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F3991" w:rsidRPr="00BF3991">
        <w:rPr>
          <w:rFonts w:ascii="Arial" w:hAnsi="Arial" w:cs="Arial"/>
          <w:sz w:val="24"/>
          <w:szCs w:val="24"/>
          <w:lang w:val="sr-Cyrl-RS"/>
        </w:rPr>
        <w:t>.</w:t>
      </w:r>
    </w:p>
    <w:p w:rsidR="00D94188" w:rsidRDefault="00D94188" w:rsidP="00D94188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7.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2351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RADIJACIONOJ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NUKLEARNOJ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SIGURNOSTI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A72C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BEZBEDNOSTI</w:t>
      </w:r>
    </w:p>
    <w:p w:rsidR="00D94188" w:rsidRDefault="001F0262" w:rsidP="00D94188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4188" w:rsidRPr="00E96FC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>, 1</w:t>
      </w:r>
      <w:r w:rsidR="00D94188">
        <w:rPr>
          <w:rFonts w:ascii="Arial" w:hAnsi="Arial" w:cs="Arial"/>
          <w:sz w:val="24"/>
          <w:szCs w:val="24"/>
          <w:lang w:val="sr-Cyrl-RS"/>
        </w:rPr>
        <w:t>39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>)</w:t>
      </w:r>
      <w:r w:rsidR="00D94188">
        <w:rPr>
          <w:rFonts w:ascii="Arial" w:hAnsi="Arial" w:cs="Arial"/>
          <w:sz w:val="24"/>
          <w:szCs w:val="24"/>
          <w:lang w:val="sr-Cyrl-RS"/>
        </w:rPr>
        <w:t>,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94188" w:rsidRPr="00B75D89">
        <w:rPr>
          <w:rFonts w:ascii="Arial" w:hAnsi="Arial" w:cs="Arial"/>
          <w:sz w:val="24"/>
          <w:szCs w:val="24"/>
          <w:lang w:val="sr-Cyrl-RS"/>
        </w:rPr>
        <w:t>.</w:t>
      </w:r>
    </w:p>
    <w:p w:rsidR="00D94188" w:rsidRDefault="001F0262" w:rsidP="00D94188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94188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94188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94188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94188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94188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94188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94188" w:rsidRPr="00914CC2">
        <w:rPr>
          <w:rFonts w:ascii="Arial" w:hAnsi="Arial" w:cs="Arial"/>
          <w:sz w:val="24"/>
          <w:szCs w:val="24"/>
        </w:rPr>
        <w:t>:</w:t>
      </w:r>
      <w:r w:rsidR="00D478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478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4188">
        <w:rPr>
          <w:rFonts w:ascii="Arial" w:hAnsi="Arial" w:cs="Arial"/>
          <w:sz w:val="24"/>
          <w:szCs w:val="24"/>
          <w:lang w:val="sr-Cyrl-RS"/>
        </w:rPr>
        <w:t>1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D94188">
        <w:rPr>
          <w:rFonts w:ascii="Arial" w:hAnsi="Arial" w:cs="Arial"/>
          <w:sz w:val="24"/>
          <w:szCs w:val="24"/>
          <w:lang w:val="sr-Cyrl-RS"/>
        </w:rPr>
        <w:t>1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>,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141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>)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4,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D94188">
        <w:rPr>
          <w:rFonts w:ascii="Arial" w:hAnsi="Arial" w:cs="Arial"/>
          <w:sz w:val="24"/>
          <w:szCs w:val="24"/>
          <w:lang w:val="sr-Cyrl-RS"/>
        </w:rPr>
        <w:t>1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>,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141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94188" w:rsidRPr="003B07AD">
        <w:rPr>
          <w:rFonts w:ascii="Arial" w:hAnsi="Arial" w:cs="Arial"/>
          <w:sz w:val="24"/>
          <w:szCs w:val="24"/>
          <w:lang w:val="sr-Cyrl-RS"/>
        </w:rPr>
        <w:t>)</w:t>
      </w:r>
      <w:r w:rsidR="00D94188">
        <w:rPr>
          <w:rFonts w:ascii="Arial" w:hAnsi="Arial" w:cs="Arial"/>
          <w:sz w:val="24"/>
          <w:szCs w:val="24"/>
          <w:lang w:val="sr-Cyrl-RS"/>
        </w:rPr>
        <w:t>.</w:t>
      </w:r>
    </w:p>
    <w:p w:rsidR="00D94188" w:rsidRPr="003F7735" w:rsidRDefault="001F0262" w:rsidP="00D94188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>, 1</w:t>
      </w:r>
      <w:r w:rsidR="00D94188">
        <w:rPr>
          <w:rFonts w:ascii="Arial" w:hAnsi="Arial" w:cs="Arial"/>
          <w:sz w:val="24"/>
          <w:szCs w:val="24"/>
          <w:lang w:val="sr-Cyrl-RS"/>
        </w:rPr>
        <w:t>40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postoji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opšti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povratno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dejstvo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odredaba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>.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4188">
        <w:rPr>
          <w:rFonts w:ascii="Arial" w:hAnsi="Arial" w:cs="Arial"/>
          <w:sz w:val="24"/>
          <w:szCs w:val="24"/>
          <w:lang w:val="sr-Cyrl-RS"/>
        </w:rPr>
        <w:t>.</w:t>
      </w:r>
    </w:p>
    <w:p w:rsidR="00D94188" w:rsidRDefault="001F0262" w:rsidP="00D94188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D94188" w:rsidRPr="003F7735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D94188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radijacionoj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nuklearnoj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sigurnosti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94188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941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94188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8.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KONVENCIJE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OSNIVANjU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ORGANIZACIJE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NUKLEARNA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ISTRAŽIVANjA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57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B57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57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Konvencije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osnivanju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nuklearna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istraživanja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9.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PROTOKOLA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PRIVILEGIJAMA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IMUNITETIMA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ORGANIZACIJE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NUKLEARNA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ISTRAŽIVANjA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F4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F4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F4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privilegijama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imunitetima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nuklearna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istraživanja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10.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TRANSPORTNE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ZAJEDNICE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SEDIŠTU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STALNOG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SEKRETARIJATA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TRANSPORTNE</w:t>
      </w:r>
      <w:r w:rsidRPr="00E4089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ZAJEDNICE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24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24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24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 1</w:t>
      </w:r>
      <w:r w:rsidR="00C80FE6">
        <w:rPr>
          <w:rFonts w:ascii="Arial" w:hAnsi="Arial" w:cs="Arial"/>
          <w:sz w:val="24"/>
          <w:szCs w:val="24"/>
          <w:lang w:val="sr-Cyrl-RS"/>
        </w:rPr>
        <w:t>39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Transportne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sedištu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Stalnog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sekretarijata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Transportne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C80FE6" w:rsidRPr="003F7735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E1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E1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E1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 1</w:t>
      </w:r>
      <w:r w:rsidR="00C80FE6">
        <w:rPr>
          <w:rFonts w:ascii="Arial" w:hAnsi="Arial" w:cs="Arial"/>
          <w:sz w:val="24"/>
          <w:szCs w:val="24"/>
          <w:lang w:val="sr-Cyrl-RS"/>
        </w:rPr>
        <w:t>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Transportne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sedištu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Stalnog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sekretarijata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Transportne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zajednice</w:t>
      </w:r>
      <w:r w:rsidR="00C80FE6" w:rsidRPr="00E40892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11.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KAZAHSTAN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BORBI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PROTIV</w:t>
      </w:r>
      <w:r w:rsidRPr="00401D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KRIMINALA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24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824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24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 1</w:t>
      </w:r>
      <w:r w:rsidR="00C80FE6">
        <w:rPr>
          <w:rFonts w:ascii="Arial" w:hAnsi="Arial" w:cs="Arial"/>
          <w:sz w:val="24"/>
          <w:szCs w:val="24"/>
          <w:lang w:val="sr-Cyrl-RS"/>
        </w:rPr>
        <w:t>37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glasala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Kazahstan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borbi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80FE6" w:rsidRPr="00401D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kriminala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12.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MAĐARSKE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MAĐARSKE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GRANIČNOJ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KONTROLI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DRUMSKOM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ŽELEZNIČKOM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VODNOM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SAOBRAĆAJU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1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1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1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železničkom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vodnom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13.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DRUMSKOM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GRANIČNOM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PRELAZU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GOSTUN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)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DOBRAKOVO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GORA</w:t>
      </w:r>
      <w:r w:rsidRPr="0040460C">
        <w:rPr>
          <w:rFonts w:ascii="Arial" w:hAnsi="Arial" w:cs="Arial"/>
          <w:b/>
          <w:sz w:val="24"/>
          <w:szCs w:val="24"/>
          <w:lang w:val="sr-Cyrl-RS"/>
        </w:rPr>
        <w:t>)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139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81C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graničnom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prelazu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Gostun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Republik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Dobrakovo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Crna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6A16D8" w:rsidRPr="006A16D8" w:rsidRDefault="00C80FE6" w:rsidP="006A16D8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14.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DRUMSKOM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GRANIČNOM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PRELAZU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ŠPILjANI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)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DRAČENOVAC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>)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graničnom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prelazu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Špiljani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Republika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Dračenovac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Crna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>)</w:t>
      </w:r>
      <w:r w:rsidR="00C80FE6" w:rsidRPr="0040460C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15.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7199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OTVARANjU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GRANIČNOG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PRELAZA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GRANICE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)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ČEMERNO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MEĐUNARODNI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DRUMSKI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PUTNIČKI</w:t>
      </w:r>
      <w:r w:rsidRPr="00E53DF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86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otvaranju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graničnog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Republik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Čemerno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Crna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drumski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putnički</w:t>
      </w:r>
      <w:r w:rsidR="00C80FE6" w:rsidRPr="00E53D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16.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REŽIMA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POGRANIČNOG</w:t>
      </w:r>
      <w:r w:rsidRPr="00A409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F4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1F4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F4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138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Predlog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A409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režima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pograničnog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17.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OTVARANjU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GRANIČNOG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PRELAZA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GODOVO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)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VUČA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MEĐUNARODNI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DRUMSKI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PUTNIČKI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4A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34A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4A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otvaranju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graničnog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Godovo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Republika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Vuča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Crna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drumski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putnički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18.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ŽELEZNIČKOM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GRANIČNOM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PRELAZU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PRIJEPOLjE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)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VRBNICA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BIJELO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POLjE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) 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4A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34A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4A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139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železničkom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graničnom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Prijepolje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Republika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Vrbnica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Bijelo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Crna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19.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DRUMSKOM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GRANIČNOM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PRELAZU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JABUKA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) -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RANČE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CRNA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GORA</w:t>
      </w:r>
      <w:r w:rsidRPr="00B320BB">
        <w:rPr>
          <w:rFonts w:ascii="Arial" w:hAnsi="Arial" w:cs="Arial"/>
          <w:b/>
          <w:sz w:val="24"/>
          <w:szCs w:val="24"/>
          <w:lang w:val="sr-Cyrl-RS"/>
        </w:rPr>
        <w:t>)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262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262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262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graničnom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prelazu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Jabuka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Republika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Ranče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Crna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</w:t>
      </w:r>
      <w:r w:rsidR="00C80FE6" w:rsidRPr="00B320BB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20.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SJEDINjENIH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AMERIČKIH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DRŽAVA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8D41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IZRUČENjU</w:t>
      </w:r>
    </w:p>
    <w:p w:rsidR="005333C5" w:rsidRPr="005333C5" w:rsidRDefault="001F0262" w:rsidP="005333C5">
      <w:pPr>
        <w:spacing w:before="120" w:after="120" w:line="240" w:lineRule="auto"/>
        <w:ind w:firstLine="141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136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uzdržan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četiri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Ugovora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Sjedinjenih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Američkih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izručenju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21.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PROTOKOLA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UJEDINjENIH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ARAPSKIH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EMIRATA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UJEDINjENIH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ARAPSKIH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EMIRATA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UKIDANjU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VIZA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NOSIOCE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DIPLOMATSKIH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SLUŽBENIH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>/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SPECIJALNIH</w:t>
      </w:r>
      <w:r w:rsidRPr="006728A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PASOŠA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),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Vlade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Arapskih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Emirata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Arapskih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Emirata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ukidanju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viza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nosioce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diplomatskih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>/</w:t>
      </w:r>
      <w:r>
        <w:rPr>
          <w:rFonts w:ascii="Arial" w:hAnsi="Arial" w:cs="Arial"/>
          <w:sz w:val="24"/>
          <w:szCs w:val="24"/>
          <w:lang w:val="sr-Cyrl-RS"/>
        </w:rPr>
        <w:t>specijalnih</w:t>
      </w:r>
      <w:r w:rsidR="00C80FE6" w:rsidRPr="006728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pasoša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22.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GRUZIJE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UKIDANjU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VIZA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NOSIOCE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OBIČNIH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PASOŠA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139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Gruzije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ukidanju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viza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običnih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pasoša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23.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DRŽAVE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IZRAEL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IZBEGAVANjU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DVOSTRUKOG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OPOREZIVANjA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PORESKE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EVAZIJE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ODNOSU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POREZE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DOHODAK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F6F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F6F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F6F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Izrael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izbegavanju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dvostrukog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oporezivanja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poreske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evazije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dohodak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24.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DRŽAVE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IZRAEL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UZAJAMNOJ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POMOĆI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CARINSKIM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PITANjIMA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Izrael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uzajamnoj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carinskim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pitanjima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25.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VAZDUŠNOM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DEMOKRATSKE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SOCIJALISTIČKE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ŠRI</w:t>
      </w:r>
      <w:r w:rsidRPr="006A5C5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LANKE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0FE6">
        <w:rPr>
          <w:rFonts w:ascii="Arial" w:hAnsi="Arial" w:cs="Arial"/>
          <w:sz w:val="24"/>
          <w:szCs w:val="24"/>
          <w:lang w:val="sr-Cyrl-RS"/>
        </w:rPr>
        <w:t>140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A72CAB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vazdušnom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Šri</w:t>
      </w:r>
      <w:r w:rsidR="00C80FE6" w:rsidRPr="006A5C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Lanke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>
        <w:rPr>
          <w:rFonts w:ascii="Arial" w:hAnsi="Arial" w:cs="Arial"/>
          <w:sz w:val="24"/>
          <w:szCs w:val="24"/>
          <w:lang w:val="sr-Cyrl-RS"/>
        </w:rPr>
        <w:t>.</w:t>
      </w:r>
    </w:p>
    <w:p w:rsidR="001A2DDD" w:rsidRPr="001A2DDD" w:rsidRDefault="001A2DDD" w:rsidP="001A2DDD">
      <w:pPr>
        <w:spacing w:before="120" w:after="120" w:line="240" w:lineRule="auto"/>
        <w:ind w:firstLine="1411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A2DD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26.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1A2DD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1A2DD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KANADE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VAZDUŠNOM</w:t>
      </w:r>
      <w:r w:rsidRPr="001A2D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SAOBRAĆAJU</w:t>
      </w:r>
    </w:p>
    <w:p w:rsidR="001A2DDD" w:rsidRPr="001A2DDD" w:rsidRDefault="001F0262" w:rsidP="001A2DDD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Kanade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vazdušnom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A2DDD" w:rsidRPr="001A2DDD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27.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VAZDUŠNOM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INDIJ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>E</w:t>
      </w:r>
    </w:p>
    <w:p w:rsidR="005333C5" w:rsidRPr="005333C5" w:rsidRDefault="001F0262" w:rsidP="005333C5">
      <w:pPr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141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139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Predlog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Sporazuma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vazdušnom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saobraćaju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Indij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e,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333C5" w:rsidRPr="005333C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28.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VAZDUŠNOM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AZERBEJDžAN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vazdušnom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Azerbejdžan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29.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REČNE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TRANSPORTNE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INVESTICIONE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BANKE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rečne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transportne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30.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KONVENCIJE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KOJA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ODNOSI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BEZBEDNOST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ZDRAVLjE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POLjOPRIVREDI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Konvencije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31.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INDIJE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OBLASTI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ZDRAVLjA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BILjA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BILjNOG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KARANTINA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677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Indije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32.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SUDA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AB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33.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SUDIJE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PUT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BIRA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FUNKCIJU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AB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 xml:space="preserve">34.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PUT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FUNKCIJU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AB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3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35.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VIŠEG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SUDA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KRAGUJEVCU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AB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Kragujevcu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36.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TUŽIOCA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OSNOVNOM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JAVNOM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KRALjEVU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AB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3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Kraljevu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37.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TUŽIOCA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OSNOVNOM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JAVNOM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RUMI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130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Rumi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38.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GUVERNERA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80FE6" w:rsidRPr="003D597C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 w:rsidRPr="00AB07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,</w:t>
      </w:r>
      <w:r w:rsidR="004C0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C01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Ivanu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Nikoliću</w:t>
      </w:r>
      <w:r w:rsidR="00F432E5">
        <w:rPr>
          <w:rFonts w:ascii="Arial" w:hAnsi="Arial" w:cs="Arial"/>
          <w:sz w:val="24"/>
          <w:szCs w:val="24"/>
          <w:lang w:val="sr-Cyrl-RS"/>
        </w:rPr>
        <w:t>,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ponovnom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Pr="003D597C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39.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03A3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ZA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HARTIJE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OD</w:t>
      </w:r>
      <w:r w:rsidRPr="003D597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lang w:val="sr-Cyrl-RS"/>
        </w:rPr>
        <w:t>VREDNOSTI</w:t>
      </w:r>
    </w:p>
    <w:p w:rsidR="00C80FE6" w:rsidRDefault="001F0262" w:rsidP="00C80FE6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,</w:t>
      </w:r>
      <w:r w:rsidR="00F432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)</w:t>
      </w:r>
      <w:r w:rsidR="00C80FE6">
        <w:rPr>
          <w:rFonts w:ascii="Arial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>.</w:t>
      </w:r>
    </w:p>
    <w:p w:rsidR="00C80FE6" w:rsidRDefault="00C80FE6" w:rsidP="00C80FE6">
      <w:pPr>
        <w:spacing w:after="12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0A1E42">
        <w:rPr>
          <w:rFonts w:ascii="Arial" w:hAnsi="Arial" w:cs="Arial"/>
          <w:b/>
          <w:sz w:val="24"/>
          <w:szCs w:val="24"/>
          <w:u w:val="single"/>
          <w:lang w:val="sr-Cyrl-RS"/>
        </w:rPr>
        <w:t>40</w:t>
      </w:r>
      <w:r w:rsidRPr="000A1E4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. </w:t>
      </w:r>
      <w:r w:rsidR="001F0262">
        <w:rPr>
          <w:rFonts w:ascii="Arial" w:hAnsi="Arial" w:cs="Arial"/>
          <w:b/>
          <w:sz w:val="24"/>
          <w:szCs w:val="24"/>
          <w:u w:val="single"/>
          <w:lang w:val="ru-RU"/>
        </w:rPr>
        <w:t>tačka</w:t>
      </w:r>
      <w:r w:rsidRPr="000A1E4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ru-RU"/>
        </w:rPr>
        <w:t>dnevnog</w:t>
      </w:r>
      <w:r w:rsidRPr="000A1E4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="001F0262">
        <w:rPr>
          <w:rFonts w:ascii="Arial" w:hAnsi="Arial" w:cs="Arial"/>
          <w:b/>
          <w:sz w:val="24"/>
          <w:szCs w:val="24"/>
          <w:u w:val="single"/>
          <w:lang w:val="ru-RU"/>
        </w:rPr>
        <w:t>reda</w:t>
      </w:r>
      <w:r w:rsidRPr="003D597C">
        <w:rPr>
          <w:rFonts w:ascii="Arial" w:hAnsi="Arial" w:cs="Arial"/>
          <w:b/>
          <w:sz w:val="24"/>
          <w:szCs w:val="24"/>
          <w:lang w:val="ru-RU"/>
        </w:rPr>
        <w:t xml:space="preserve"> – </w:t>
      </w:r>
      <w:r w:rsidR="001F0262">
        <w:rPr>
          <w:rFonts w:ascii="Arial" w:hAnsi="Arial" w:cs="Arial"/>
          <w:b/>
          <w:bCs/>
          <w:sz w:val="24"/>
          <w:szCs w:val="24"/>
        </w:rPr>
        <w:t>ZBIRNA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LISTA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KANDIDATA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ZA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ČLANOVE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NACIONALNOG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SAVETA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ZA</w:t>
      </w:r>
      <w:r w:rsidRPr="003D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1F0262">
        <w:rPr>
          <w:rFonts w:ascii="Arial" w:hAnsi="Arial" w:cs="Arial"/>
          <w:b/>
          <w:bCs/>
          <w:sz w:val="24"/>
          <w:szCs w:val="24"/>
        </w:rPr>
        <w:t>KULTURU</w:t>
      </w:r>
    </w:p>
    <w:p w:rsidR="00C80FE6" w:rsidRPr="003D597C" w:rsidRDefault="001F0262" w:rsidP="0011438D">
      <w:pPr>
        <w:spacing w:before="120" w:after="120" w:line="240" w:lineRule="auto"/>
        <w:ind w:firstLine="1411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</w:rPr>
        <w:t>,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većinom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glasova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članove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Nacionalnog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izabrala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: </w:t>
      </w:r>
    </w:p>
    <w:p w:rsidR="00C80FE6" w:rsidRDefault="00B86F38" w:rsidP="0011438D">
      <w:pPr>
        <w:tabs>
          <w:tab w:val="left" w:pos="993"/>
          <w:tab w:val="left" w:pos="1710"/>
        </w:tabs>
        <w:spacing w:before="120" w:after="12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ab/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Dušana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Kovačevića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diplomiranog</w:t>
      </w:r>
      <w:r w:rsidR="00C80FE6"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dramaturga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jedan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B86F38" w:rsidRDefault="00B86F38" w:rsidP="0011438D">
      <w:pPr>
        <w:tabs>
          <w:tab w:val="left" w:pos="993"/>
          <w:tab w:val="left" w:pos="1710"/>
        </w:tabs>
        <w:spacing w:before="120" w:after="12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lastRenderedPageBreak/>
        <w:t>-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ab/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Nikolu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Šuicu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doktora</w:t>
      </w:r>
      <w:r w:rsidR="00C80FE6"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likovnih</w:t>
      </w:r>
      <w:r w:rsidR="00C80FE6"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umetnosti</w:t>
      </w:r>
      <w:r w:rsidR="00C80FE6"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>, 138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dva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nisu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93"/>
          <w:tab w:val="left" w:pos="1710"/>
        </w:tabs>
        <w:spacing w:before="120" w:after="12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B86F38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ab/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Đorđa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Đurića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profesora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opšte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istorije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C80FE6" w:rsidRPr="003D597C" w:rsidRDefault="00B86F38" w:rsidP="0011438D">
      <w:pPr>
        <w:tabs>
          <w:tab w:val="left" w:pos="993"/>
          <w:tab w:val="left" w:pos="171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ab/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Svetislava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Božića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kompozitora</w:t>
      </w:r>
      <w:r w:rsidR="00C80FE6"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). </w:t>
      </w:r>
    </w:p>
    <w:p w:rsidR="00C80FE6" w:rsidRPr="003D597C" w:rsidRDefault="001F0262" w:rsidP="0011438D">
      <w:pPr>
        <w:tabs>
          <w:tab w:val="left" w:pos="851"/>
          <w:tab w:val="left" w:pos="993"/>
        </w:tabs>
        <w:spacing w:before="120" w:after="12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</w:rPr>
        <w:t>,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većinom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glasova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članove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Nacionalnog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Srpske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akademije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nauka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umetnosti</w:t>
      </w:r>
      <w:r w:rsidR="00C80FE6">
        <w:rPr>
          <w:rFonts w:ascii="Arial" w:eastAsia="Times New Roman" w:hAnsi="Arial" w:cs="Arial"/>
          <w:sz w:val="24"/>
          <w:szCs w:val="24"/>
        </w:rPr>
        <w:t>,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izabrala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: </w:t>
      </w:r>
    </w:p>
    <w:p w:rsidR="00C80FE6" w:rsidRPr="003D597C" w:rsidRDefault="00B86F38" w:rsidP="0011438D">
      <w:pPr>
        <w:tabs>
          <w:tab w:val="left" w:pos="993"/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RS" w:eastAsia="sr-Cyrl-CS"/>
        </w:rPr>
        <w:t>-</w:t>
      </w:r>
      <w:r>
        <w:rPr>
          <w:rFonts w:ascii="Arial" w:hAnsi="Arial" w:cs="Arial"/>
          <w:bCs/>
          <w:color w:val="000000"/>
          <w:sz w:val="24"/>
          <w:szCs w:val="24"/>
          <w:lang w:val="sr-Cyrl-RS" w:eastAsia="sr-Cyrl-CS"/>
        </w:rPr>
        <w:tab/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akademika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Tibora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Varadija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136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tri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nisu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)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C80FE6" w:rsidRPr="003D597C" w:rsidRDefault="00B86F38" w:rsidP="0011438D">
      <w:pPr>
        <w:tabs>
          <w:tab w:val="left" w:pos="993"/>
          <w:tab w:val="left" w:pos="171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ab/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dopisnog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člana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SANU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Miodraga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Markovića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dva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nisu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)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.</w:t>
      </w:r>
    </w:p>
    <w:p w:rsidR="00C80FE6" w:rsidRPr="003D597C" w:rsidRDefault="001F0262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Narodna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skupština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za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članove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Nacionalnog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saveta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za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kulturu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nije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izabrala</w:t>
      </w:r>
      <w:r w:rsidR="00C80FE6"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: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-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dr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Draganu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Kovačević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Narodnog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muzeja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Beogradu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(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četiri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136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Vesnu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Bašić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Narodnog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muzeja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Beogradu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140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Aleksa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RS" w:eastAsia="sr-Cyrl-CS"/>
        </w:rPr>
        <w:t>n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dra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Stamatovića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Narodnog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pozorišta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Beogradu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jedan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138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D597C">
        <w:rPr>
          <w:rFonts w:ascii="Arial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hAnsi="Arial" w:cs="Arial"/>
          <w:sz w:val="24"/>
          <w:szCs w:val="24"/>
          <w:lang w:val="ru-RU"/>
        </w:rPr>
        <w:t>Nebojšu</w:t>
      </w:r>
      <w:r w:rsidRPr="003D597C">
        <w:rPr>
          <w:rFonts w:ascii="Arial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hAnsi="Arial" w:cs="Arial"/>
          <w:sz w:val="24"/>
          <w:szCs w:val="24"/>
          <w:lang w:val="ru-RU"/>
        </w:rPr>
        <w:t>Dugalića</w:t>
      </w:r>
      <w:r w:rsidRPr="003D597C">
        <w:rPr>
          <w:rFonts w:ascii="Arial" w:hAnsi="Arial" w:cs="Arial"/>
          <w:sz w:val="24"/>
          <w:szCs w:val="24"/>
          <w:lang w:val="ru-RU"/>
        </w:rPr>
        <w:t>,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Narodnog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pozorišta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Beogradu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šest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133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nisu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hAnsi="Arial" w:cs="Arial"/>
          <w:sz w:val="24"/>
          <w:szCs w:val="24"/>
          <w:lang w:val="ru-RU"/>
        </w:rPr>
        <w:t>dr</w:t>
      </w:r>
      <w:r w:rsidRPr="003D597C">
        <w:rPr>
          <w:rFonts w:ascii="Arial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hAnsi="Arial" w:cs="Arial"/>
          <w:sz w:val="24"/>
          <w:szCs w:val="24"/>
          <w:lang w:val="ru-RU"/>
        </w:rPr>
        <w:t>Draganu</w:t>
      </w:r>
      <w:r w:rsidRPr="003D597C">
        <w:rPr>
          <w:rFonts w:ascii="Arial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hAnsi="Arial" w:cs="Arial"/>
          <w:sz w:val="24"/>
          <w:szCs w:val="24"/>
          <w:lang w:val="ru-RU"/>
        </w:rPr>
        <w:t>Milunović</w:t>
      </w:r>
      <w:r w:rsidRPr="003D597C">
        <w:rPr>
          <w:rFonts w:ascii="Arial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hAnsi="Arial" w:cs="Arial"/>
          <w:sz w:val="24"/>
          <w:szCs w:val="24"/>
          <w:lang w:val="ru-RU"/>
        </w:rPr>
        <w:t>na</w:t>
      </w:r>
      <w:r w:rsidRPr="003D597C">
        <w:rPr>
          <w:rFonts w:ascii="Arial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Narodne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biblioteke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Srbije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-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Bogdanu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Opačić</w:t>
      </w:r>
      <w:r w:rsidRPr="003D597C">
        <w:rPr>
          <w:rFonts w:ascii="Arial" w:hAnsi="Arial" w:cs="Arial"/>
          <w:bCs/>
          <w:color w:val="000000"/>
          <w:sz w:val="24"/>
          <w:szCs w:val="24"/>
          <w:lang w:eastAsia="sr-Cyrl-CS"/>
        </w:rPr>
        <w:t>,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Zavoda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za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proučavanje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kulturnog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razvitka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ru-RU"/>
        </w:rPr>
      </w:pP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-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Bojanu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Subašić</w:t>
      </w:r>
      <w:r w:rsidRPr="003D597C">
        <w:rPr>
          <w:rFonts w:ascii="Arial" w:hAnsi="Arial" w:cs="Arial"/>
          <w:bCs/>
          <w:color w:val="000000"/>
          <w:sz w:val="24"/>
          <w:szCs w:val="24"/>
          <w:lang w:eastAsia="sr-Cyrl-CS"/>
        </w:rPr>
        <w:t>,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Zavoda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za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proučavanje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kulturnog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razvitka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Duška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Paunkovića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reprezentativnih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-</w:t>
      </w:r>
      <w:r w:rsidRPr="003D597C"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Živorada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Ajdačića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reprezentativnih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jedan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138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  <w:r w:rsidRPr="003D597C"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-</w:t>
      </w:r>
      <w:r w:rsidRPr="003D597C">
        <w:rPr>
          <w:rFonts w:ascii="Arial" w:hAnsi="Arial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Dušana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Rusalića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reprezentativnih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tri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protiv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136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-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Ivana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Ilića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reprezentativnih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hAnsi="Arial" w:cs="Arial"/>
          <w:color w:val="000000"/>
          <w:sz w:val="24"/>
          <w:szCs w:val="24"/>
          <w:lang w:val="sr-Cyrl-RS" w:eastAsia="sr-Cyrl-CS"/>
        </w:rPr>
        <w:t xml:space="preserve">- </w:t>
      </w:r>
      <w:r w:rsidR="001F0262">
        <w:rPr>
          <w:rFonts w:ascii="Arial" w:hAnsi="Arial" w:cs="Arial"/>
          <w:color w:val="000000"/>
          <w:sz w:val="24"/>
          <w:szCs w:val="24"/>
          <w:lang w:val="sr-Cyrl-RS" w:eastAsia="sr-Cyrl-CS"/>
        </w:rPr>
        <w:t>Srđana</w:t>
      </w:r>
      <w:r w:rsidRPr="003D597C">
        <w:rPr>
          <w:rFonts w:ascii="Arial" w:hAnsi="Arial" w:cs="Arial"/>
          <w:color w:val="000000"/>
          <w:sz w:val="24"/>
          <w:szCs w:val="24"/>
          <w:lang w:val="sr-Cyrl-R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RS" w:eastAsia="sr-Cyrl-CS"/>
        </w:rPr>
        <w:t>Hofmana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reprezentativnih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D597C">
        <w:rPr>
          <w:rFonts w:ascii="Arial" w:hAnsi="Arial" w:cs="Arial"/>
          <w:color w:val="000000"/>
          <w:sz w:val="24"/>
          <w:szCs w:val="24"/>
          <w:lang w:val="sr-Cyrl-RS" w:eastAsia="sr-Cyrl-CS"/>
        </w:rPr>
        <w:t xml:space="preserve">- </w:t>
      </w:r>
      <w:r w:rsidR="001F0262">
        <w:rPr>
          <w:rFonts w:ascii="Arial" w:hAnsi="Arial" w:cs="Arial"/>
          <w:color w:val="000000"/>
          <w:sz w:val="24"/>
          <w:szCs w:val="24"/>
          <w:lang w:val="sr-Cyrl-RS" w:eastAsia="sr-Cyrl-CS"/>
        </w:rPr>
        <w:t>Vladimira</w:t>
      </w:r>
      <w:r w:rsidRPr="003D597C">
        <w:rPr>
          <w:rFonts w:ascii="Arial" w:hAnsi="Arial" w:cs="Arial"/>
          <w:color w:val="000000"/>
          <w:sz w:val="24"/>
          <w:szCs w:val="24"/>
          <w:lang w:val="sr-Cyrl-R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RS" w:eastAsia="sr-Cyrl-CS"/>
        </w:rPr>
        <w:t>Logunova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reprezentativnih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Aleksu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Ciganovića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iz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oblasti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zaštite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kulturnog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nasleđa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dr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Biljanu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Đorđević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predlog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udruženja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iz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oblasti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zaštite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kulturnog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>nasleđa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akademika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Predraga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Pipera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n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Srpske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akademije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nauka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umetnosti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jedan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glasao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F432E5">
        <w:rPr>
          <w:rFonts w:ascii="Arial" w:eastAsia="Times New Roman" w:hAnsi="Arial" w:cs="Arial"/>
          <w:sz w:val="24"/>
          <w:szCs w:val="24"/>
          <w:lang w:val="ru-RU"/>
        </w:rPr>
        <w:t xml:space="preserve"> 138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tabs>
          <w:tab w:val="left" w:pos="955"/>
        </w:tabs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akademika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Ivana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Jevtića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n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Srpske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akademije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nauka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umetnosti</w:t>
      </w:r>
      <w:r w:rsidRPr="003D597C">
        <w:rPr>
          <w:rFonts w:ascii="Arial" w:hAnsi="Arial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mr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Oliveru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Stojadinović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aveta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univerziteta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umetnosti</w:t>
      </w:r>
      <w:r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Čedomira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Vasića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Konferencije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univerziteta</w:t>
      </w:r>
      <w:r w:rsidRPr="003D597C">
        <w:rPr>
          <w:rFonts w:ascii="Arial" w:hAnsi="Arial" w:cs="Arial"/>
          <w:color w:val="000000"/>
          <w:sz w:val="24"/>
          <w:szCs w:val="24"/>
          <w:lang w:val="sr-Cyrl-CS" w:eastAsia="sr-Cyrl-CS"/>
        </w:rPr>
        <w:t xml:space="preserve"> </w:t>
      </w:r>
      <w:r w:rsidR="001F0262">
        <w:rPr>
          <w:rFonts w:ascii="Arial" w:hAnsi="Arial" w:cs="Arial"/>
          <w:color w:val="000000"/>
          <w:sz w:val="24"/>
          <w:szCs w:val="24"/>
          <w:lang w:val="sr-Cyrl-CS" w:eastAsia="sr-Cyrl-CS"/>
        </w:rPr>
        <w:t>Srbije</w:t>
      </w:r>
      <w:r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139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Karolja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Vičeka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saveta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manjina</w:t>
      </w:r>
      <w:r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138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138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C80FE6" w:rsidRPr="003D597C" w:rsidRDefault="00C80FE6" w:rsidP="0011438D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Vasviju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Gusinac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saveta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manjina</w:t>
      </w:r>
      <w:r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),</w:t>
      </w:r>
    </w:p>
    <w:p w:rsidR="000E4C1E" w:rsidRDefault="00B86F38" w:rsidP="0011438D">
      <w:pPr>
        <w:tabs>
          <w:tab w:val="left" w:pos="1710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Miroslava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Jovičina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saveta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manjina</w:t>
      </w:r>
      <w:r w:rsidR="00C80FE6"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80FE6" w:rsidRPr="003D597C" w:rsidRDefault="00C80FE6" w:rsidP="0011438D">
      <w:pPr>
        <w:tabs>
          <w:tab w:val="left" w:pos="1710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Vesnu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Milekić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predlog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saveta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nacionalnih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manjina</w:t>
      </w:r>
      <w:r w:rsidRPr="003D597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(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od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prisutnih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, 137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nije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ru-RU"/>
        </w:rPr>
        <w:t>glasalo</w:t>
      </w:r>
      <w:r w:rsidRPr="003D597C">
        <w:rPr>
          <w:rFonts w:ascii="Arial" w:eastAsia="Times New Roman" w:hAnsi="Arial" w:cs="Arial"/>
          <w:sz w:val="24"/>
          <w:szCs w:val="24"/>
          <w:lang w:val="ru-RU"/>
        </w:rPr>
        <w:t>)</w:t>
      </w:r>
      <w:r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80FE6" w:rsidRDefault="001F0262" w:rsidP="00C80FE6">
      <w:pPr>
        <w:pStyle w:val="NoSpacing"/>
        <w:spacing w:after="120"/>
        <w:ind w:firstLine="1418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Zatim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predsednik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Narodne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skupštine</w:t>
      </w:r>
      <w:r w:rsidR="00C80FE6" w:rsidRPr="002F4CE1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ime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svoje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ime</w:t>
      </w:r>
      <w:r w:rsidR="00C80FE6" w:rsidRPr="002F4CE1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čestitala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izabranim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kandidatima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poželela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im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puno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uspeha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C80FE6" w:rsidRPr="002F4CE1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radu</w:t>
      </w:r>
      <w:r w:rsidR="00C80FE6" w:rsidRPr="002F4CE1">
        <w:rPr>
          <w:rFonts w:ascii="Arial" w:hAnsi="Arial" w:cs="Arial"/>
          <w:sz w:val="24"/>
          <w:lang w:val="sr-Cyrl-RS"/>
        </w:rPr>
        <w:t>.</w:t>
      </w:r>
    </w:p>
    <w:p w:rsidR="00C80FE6" w:rsidRDefault="001F0262" w:rsidP="00C80FE6">
      <w:pPr>
        <w:pStyle w:val="NoSpacing"/>
        <w:spacing w:after="120"/>
        <w:ind w:firstLine="136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tačaka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nj</w:t>
      </w:r>
      <w:r>
        <w:rPr>
          <w:rFonts w:ascii="Arial" w:eastAsia="Times New Roman" w:hAnsi="Arial" w:cs="Arial"/>
          <w:sz w:val="24"/>
          <w:szCs w:val="24"/>
          <w:lang w:val="sr-Cyrl-CS"/>
        </w:rPr>
        <w:t>ima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zaključila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Jedanaestog</w:t>
      </w:r>
      <w:r w:rsidR="00C80FE6" w:rsidRPr="002F4C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vanrednog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Jedanaestom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C80FE6" w:rsidRPr="002F4CE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80FE6" w:rsidRPr="002F4CE1" w:rsidRDefault="00C80FE6" w:rsidP="00C80FE6">
      <w:pPr>
        <w:pStyle w:val="NoSpacing"/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80FE6" w:rsidRDefault="001F0262" w:rsidP="00C80FE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ru-RU"/>
        </w:rPr>
        <w:t>dnica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80FE6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C80FE6" w:rsidRPr="003D59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80FE6" w:rsidRPr="003D59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0FE6" w:rsidRPr="003D59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0FE6">
        <w:rPr>
          <w:rFonts w:ascii="Arial" w:eastAsia="Times New Roman" w:hAnsi="Arial" w:cs="Arial"/>
          <w:sz w:val="24"/>
          <w:szCs w:val="24"/>
          <w:lang w:val="sr-Cyrl-CS"/>
        </w:rPr>
        <w:t>15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C80FE6" w:rsidRPr="003D597C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37321" w:rsidRDefault="00637321" w:rsidP="00C80FE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416AD" w:rsidRDefault="001416AD" w:rsidP="00C80FE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37321" w:rsidRDefault="00637321" w:rsidP="00C80FE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37321" w:rsidRDefault="001F0262" w:rsidP="00637321">
      <w:pPr>
        <w:tabs>
          <w:tab w:val="left" w:pos="170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637321" w:rsidRDefault="001F0262" w:rsidP="00637321">
      <w:pPr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GENERALNOG</w:t>
      </w:r>
      <w:r w:rsidR="006373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SEKRETARA</w:t>
      </w:r>
    </w:p>
    <w:p w:rsidR="00637321" w:rsidRDefault="00637321" w:rsidP="00637321">
      <w:pPr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37321" w:rsidRDefault="00637321" w:rsidP="00637321">
      <w:pPr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Smiljanić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Maja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F0262">
        <w:rPr>
          <w:rFonts w:ascii="Arial" w:eastAsia="Times New Roman" w:hAnsi="Arial" w:cs="Arial"/>
          <w:sz w:val="24"/>
          <w:szCs w:val="24"/>
          <w:lang w:val="sr-Cyrl-RS"/>
        </w:rPr>
        <w:t>Gojković</w:t>
      </w:r>
    </w:p>
    <w:p w:rsidR="00637321" w:rsidRPr="00637321" w:rsidRDefault="00637321" w:rsidP="00637321">
      <w:pPr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80FE6" w:rsidRDefault="00C80FE6" w:rsidP="00C80FE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2E49" w:rsidRPr="00835A40" w:rsidRDefault="00B62E49"/>
    <w:sectPr w:rsidR="00B62E49" w:rsidRPr="00835A40" w:rsidSect="00B86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31" w:rsidRDefault="004B6831">
      <w:pPr>
        <w:spacing w:after="0" w:line="240" w:lineRule="auto"/>
      </w:pPr>
      <w:r>
        <w:separator/>
      </w:r>
    </w:p>
  </w:endnote>
  <w:endnote w:type="continuationSeparator" w:id="0">
    <w:p w:rsidR="004B6831" w:rsidRDefault="004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2" w:rsidRDefault="001F0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2" w:rsidRDefault="001F02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2" w:rsidRDefault="001F0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31" w:rsidRDefault="004B6831">
      <w:pPr>
        <w:spacing w:after="0" w:line="240" w:lineRule="auto"/>
      </w:pPr>
      <w:r>
        <w:separator/>
      </w:r>
    </w:p>
  </w:footnote>
  <w:footnote w:type="continuationSeparator" w:id="0">
    <w:p w:rsidR="004B6831" w:rsidRDefault="004B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2" w:rsidRDefault="001F0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98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0262" w:rsidRDefault="001F02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F0262" w:rsidRDefault="001F0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2" w:rsidRDefault="001F02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495A"/>
    <w:multiLevelType w:val="hybridMultilevel"/>
    <w:tmpl w:val="BC06D0EA"/>
    <w:lvl w:ilvl="0" w:tplc="C3341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33251"/>
    <w:multiLevelType w:val="hybridMultilevel"/>
    <w:tmpl w:val="452E5ACE"/>
    <w:lvl w:ilvl="0" w:tplc="D91A66E2">
      <w:numFmt w:val="bullet"/>
      <w:lvlText w:val=""/>
      <w:lvlJc w:val="left"/>
      <w:pPr>
        <w:ind w:left="179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6"/>
    <w:rsid w:val="000416B8"/>
    <w:rsid w:val="000E4C1E"/>
    <w:rsid w:val="0011438D"/>
    <w:rsid w:val="001416AD"/>
    <w:rsid w:val="00153EE9"/>
    <w:rsid w:val="001A2DDD"/>
    <w:rsid w:val="001F0262"/>
    <w:rsid w:val="001F4FF3"/>
    <w:rsid w:val="002526DB"/>
    <w:rsid w:val="00281C65"/>
    <w:rsid w:val="002D217F"/>
    <w:rsid w:val="00332188"/>
    <w:rsid w:val="0039676E"/>
    <w:rsid w:val="004B6831"/>
    <w:rsid w:val="004C0190"/>
    <w:rsid w:val="004F2990"/>
    <w:rsid w:val="004F2B26"/>
    <w:rsid w:val="005262AF"/>
    <w:rsid w:val="005333C5"/>
    <w:rsid w:val="005C7262"/>
    <w:rsid w:val="006130DD"/>
    <w:rsid w:val="00637321"/>
    <w:rsid w:val="00681111"/>
    <w:rsid w:val="006A16D8"/>
    <w:rsid w:val="006E316E"/>
    <w:rsid w:val="007103E5"/>
    <w:rsid w:val="00721A3A"/>
    <w:rsid w:val="00786A10"/>
    <w:rsid w:val="007D0380"/>
    <w:rsid w:val="007F4145"/>
    <w:rsid w:val="00824224"/>
    <w:rsid w:val="00835A40"/>
    <w:rsid w:val="00934A1B"/>
    <w:rsid w:val="00A60D6C"/>
    <w:rsid w:val="00AA2518"/>
    <w:rsid w:val="00B62E49"/>
    <w:rsid w:val="00B66EB2"/>
    <w:rsid w:val="00B86F38"/>
    <w:rsid w:val="00BB5768"/>
    <w:rsid w:val="00BD5EA9"/>
    <w:rsid w:val="00BF3991"/>
    <w:rsid w:val="00C677A9"/>
    <w:rsid w:val="00C80FE6"/>
    <w:rsid w:val="00C831E3"/>
    <w:rsid w:val="00CA08A1"/>
    <w:rsid w:val="00CB474F"/>
    <w:rsid w:val="00CC4AD5"/>
    <w:rsid w:val="00D47545"/>
    <w:rsid w:val="00D47862"/>
    <w:rsid w:val="00D72061"/>
    <w:rsid w:val="00D94188"/>
    <w:rsid w:val="00DE1FD1"/>
    <w:rsid w:val="00DF6F43"/>
    <w:rsid w:val="00E01AD0"/>
    <w:rsid w:val="00E04BEA"/>
    <w:rsid w:val="00ED0F40"/>
    <w:rsid w:val="00F40692"/>
    <w:rsid w:val="00F432E5"/>
    <w:rsid w:val="00F751E5"/>
    <w:rsid w:val="00FA630B"/>
    <w:rsid w:val="00FB0B3D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E6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2ptChar">
    <w:name w:val="Normal + 12 pt Char"/>
    <w:link w:val="Normal12pt"/>
    <w:locked/>
    <w:rsid w:val="00C80FE6"/>
    <w:rPr>
      <w:lang w:val="sr-Cyrl-CS"/>
    </w:rPr>
  </w:style>
  <w:style w:type="paragraph" w:customStyle="1" w:styleId="Normal12pt">
    <w:name w:val="Normal + 12 pt"/>
    <w:basedOn w:val="Normal"/>
    <w:link w:val="Normal12ptChar"/>
    <w:rsid w:val="00C80FE6"/>
    <w:pPr>
      <w:tabs>
        <w:tab w:val="left" w:pos="1800"/>
      </w:tabs>
      <w:spacing w:after="120" w:line="240" w:lineRule="auto"/>
      <w:jc w:val="both"/>
    </w:pPr>
    <w:rPr>
      <w:rFonts w:ascii="Arial" w:hAnsi="Arial" w:cs="Arial"/>
      <w:sz w:val="24"/>
      <w:lang w:val="sr-Cyrl-CS"/>
    </w:rPr>
  </w:style>
  <w:style w:type="paragraph" w:styleId="NoSpacing">
    <w:name w:val="No Spacing"/>
    <w:uiPriority w:val="1"/>
    <w:qFormat/>
    <w:rsid w:val="00C80FE6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FE6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C8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E6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E6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2ptChar">
    <w:name w:val="Normal + 12 pt Char"/>
    <w:link w:val="Normal12pt"/>
    <w:locked/>
    <w:rsid w:val="00C80FE6"/>
    <w:rPr>
      <w:lang w:val="sr-Cyrl-CS"/>
    </w:rPr>
  </w:style>
  <w:style w:type="paragraph" w:customStyle="1" w:styleId="Normal12pt">
    <w:name w:val="Normal + 12 pt"/>
    <w:basedOn w:val="Normal"/>
    <w:link w:val="Normal12ptChar"/>
    <w:rsid w:val="00C80FE6"/>
    <w:pPr>
      <w:tabs>
        <w:tab w:val="left" w:pos="1800"/>
      </w:tabs>
      <w:spacing w:after="120" w:line="240" w:lineRule="auto"/>
      <w:jc w:val="both"/>
    </w:pPr>
    <w:rPr>
      <w:rFonts w:ascii="Arial" w:hAnsi="Arial" w:cs="Arial"/>
      <w:sz w:val="24"/>
      <w:lang w:val="sr-Cyrl-CS"/>
    </w:rPr>
  </w:style>
  <w:style w:type="paragraph" w:styleId="NoSpacing">
    <w:name w:val="No Spacing"/>
    <w:uiPriority w:val="1"/>
    <w:qFormat/>
    <w:rsid w:val="00C80FE6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FE6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C80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E6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11136</Words>
  <Characters>63478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74466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64</cp:revision>
  <cp:lastPrinted>2019-07-17T12:06:00Z</cp:lastPrinted>
  <dcterms:created xsi:type="dcterms:W3CDTF">2019-06-18T10:40:00Z</dcterms:created>
  <dcterms:modified xsi:type="dcterms:W3CDTF">2019-07-22T06:57:00Z</dcterms:modified>
</cp:coreProperties>
</file>